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8A3" w:rsidRPr="005C6B92" w:rsidRDefault="00D928A3" w:rsidP="00D928A3">
      <w:pPr>
        <w:pBdr>
          <w:top w:val="single" w:sz="4" w:space="1" w:color="auto"/>
          <w:left w:val="single" w:sz="4" w:space="4" w:color="auto"/>
          <w:bottom w:val="single" w:sz="4" w:space="1" w:color="auto"/>
          <w:right w:val="single" w:sz="4" w:space="4" w:color="auto"/>
        </w:pBdr>
        <w:spacing w:after="0"/>
        <w:jc w:val="center"/>
        <w:rPr>
          <w:rFonts w:cs="B Titr"/>
          <w:sz w:val="24"/>
          <w:szCs w:val="24"/>
          <w:rtl/>
        </w:rPr>
      </w:pPr>
      <w:r w:rsidRPr="005C6B92">
        <w:rPr>
          <w:rFonts w:cs="B Titr"/>
          <w:noProof/>
          <w:sz w:val="24"/>
          <w:szCs w:val="24"/>
          <w:rtl/>
          <w:lang w:bidi="ar-SA"/>
        </w:rPr>
        <w:drawing>
          <wp:anchor distT="0" distB="0" distL="114300" distR="114300" simplePos="0" relativeHeight="251659264" behindDoc="0" locked="0" layoutInCell="1" allowOverlap="1" wp14:anchorId="212EC2ED" wp14:editId="19F8C402">
            <wp:simplePos x="0" y="0"/>
            <wp:positionH relativeFrom="column">
              <wp:posOffset>4797631</wp:posOffset>
            </wp:positionH>
            <wp:positionV relativeFrom="paragraph">
              <wp:posOffset>71252</wp:posOffset>
            </wp:positionV>
            <wp:extent cx="965922" cy="831273"/>
            <wp:effectExtent l="0" t="0" r="5715"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rotWithShape="1">
                    <a:blip r:embed="rId9" cstate="print">
                      <a:extLst>
                        <a:ext uri="{28A0092B-C50C-407E-A947-70E740481C1C}">
                          <a14:useLocalDpi xmlns:a14="http://schemas.microsoft.com/office/drawing/2010/main" val="0"/>
                        </a:ext>
                      </a:extLst>
                    </a:blip>
                    <a:srcRect b="13513"/>
                    <a:stretch/>
                  </pic:blipFill>
                  <pic:spPr bwMode="auto">
                    <a:xfrm>
                      <a:off x="0" y="0"/>
                      <a:ext cx="966734" cy="83197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F38B5" w:rsidRPr="005C6B92">
        <w:rPr>
          <w:rFonts w:cs="B Titr" w:hint="cs"/>
          <w:sz w:val="24"/>
          <w:szCs w:val="24"/>
          <w:rtl/>
        </w:rPr>
        <w:t>بسمه تعالی</w:t>
      </w:r>
    </w:p>
    <w:p w:rsidR="00D928A3" w:rsidRPr="005C6B92" w:rsidRDefault="00694152" w:rsidP="0027041B">
      <w:pPr>
        <w:pBdr>
          <w:top w:val="single" w:sz="4" w:space="1" w:color="auto"/>
          <w:left w:val="single" w:sz="4" w:space="4" w:color="auto"/>
          <w:bottom w:val="single" w:sz="4" w:space="1" w:color="auto"/>
          <w:right w:val="single" w:sz="4" w:space="4" w:color="auto"/>
        </w:pBdr>
        <w:spacing w:after="0"/>
        <w:jc w:val="center"/>
        <w:rPr>
          <w:rFonts w:cs="B Titr"/>
          <w:sz w:val="24"/>
          <w:szCs w:val="24"/>
          <w:rtl/>
        </w:rPr>
      </w:pPr>
      <w:r w:rsidRPr="005C6B92">
        <w:rPr>
          <w:rFonts w:cs="B Titr" w:hint="cs"/>
          <w:sz w:val="24"/>
          <w:szCs w:val="24"/>
          <w:rtl/>
        </w:rPr>
        <w:t>شیوه‌نامه کرسی‌های آزاداندیشی (سال</w:t>
      </w:r>
      <w:r w:rsidR="0027041B" w:rsidRPr="005C6B92">
        <w:rPr>
          <w:rFonts w:cs="B Titr" w:hint="cs"/>
          <w:sz w:val="24"/>
          <w:szCs w:val="24"/>
          <w:rtl/>
        </w:rPr>
        <w:t xml:space="preserve"> تحصیلی</w:t>
      </w:r>
      <w:r w:rsidRPr="005C6B92">
        <w:rPr>
          <w:rFonts w:cs="B Titr" w:hint="cs"/>
          <w:sz w:val="24"/>
          <w:szCs w:val="24"/>
          <w:rtl/>
        </w:rPr>
        <w:t xml:space="preserve"> </w:t>
      </w:r>
      <w:r w:rsidR="0027041B" w:rsidRPr="005C6B92">
        <w:rPr>
          <w:rFonts w:cs="B Titr" w:hint="cs"/>
          <w:sz w:val="24"/>
          <w:szCs w:val="24"/>
          <w:rtl/>
        </w:rPr>
        <w:t>97-96</w:t>
      </w:r>
      <w:r w:rsidRPr="005C6B92">
        <w:rPr>
          <w:rFonts w:cs="B Titr" w:hint="cs"/>
          <w:sz w:val="24"/>
          <w:szCs w:val="24"/>
          <w:rtl/>
        </w:rPr>
        <w:t>)</w:t>
      </w:r>
    </w:p>
    <w:p w:rsidR="00D928A3" w:rsidRPr="005C6B92" w:rsidRDefault="00D928A3" w:rsidP="00D928A3">
      <w:pPr>
        <w:pBdr>
          <w:top w:val="single" w:sz="4" w:space="1" w:color="auto"/>
          <w:left w:val="single" w:sz="4" w:space="4" w:color="auto"/>
          <w:bottom w:val="single" w:sz="4" w:space="1" w:color="auto"/>
          <w:right w:val="single" w:sz="4" w:space="4" w:color="auto"/>
        </w:pBdr>
        <w:jc w:val="center"/>
        <w:rPr>
          <w:rFonts w:cs="B Titr"/>
          <w:sz w:val="24"/>
          <w:szCs w:val="24"/>
          <w:rtl/>
        </w:rPr>
      </w:pPr>
      <w:r w:rsidRPr="005C6B92">
        <w:rPr>
          <w:rFonts w:cs="B Titr" w:hint="cs"/>
          <w:sz w:val="24"/>
          <w:szCs w:val="24"/>
          <w:rtl/>
        </w:rPr>
        <w:t xml:space="preserve">معاونت فرهنگی </w:t>
      </w:r>
      <w:r w:rsidR="006A6D52" w:rsidRPr="005C6B92">
        <w:rPr>
          <w:rFonts w:cs="B Titr" w:hint="cs"/>
          <w:sz w:val="24"/>
          <w:szCs w:val="24"/>
          <w:rtl/>
        </w:rPr>
        <w:t>و دانشجویی (اداره مطالعات فرهنگی</w:t>
      </w:r>
      <w:r w:rsidRPr="005C6B92">
        <w:rPr>
          <w:rFonts w:cs="B Titr" w:hint="cs"/>
          <w:sz w:val="24"/>
          <w:szCs w:val="24"/>
          <w:rtl/>
        </w:rPr>
        <w:t>)</w:t>
      </w:r>
    </w:p>
    <w:p w:rsidR="00994C6A" w:rsidRDefault="00994C6A" w:rsidP="00994C6A">
      <w:pPr>
        <w:jc w:val="mediumKashida"/>
        <w:rPr>
          <w:rFonts w:cs="B Zar"/>
          <w:sz w:val="24"/>
          <w:szCs w:val="24"/>
          <w:rtl/>
        </w:rPr>
      </w:pPr>
    </w:p>
    <w:p w:rsidR="00BF38B5" w:rsidRPr="005C6B92" w:rsidRDefault="0027041B" w:rsidP="00994C6A">
      <w:pPr>
        <w:spacing w:line="288" w:lineRule="auto"/>
        <w:jc w:val="mediumKashida"/>
        <w:rPr>
          <w:rFonts w:cs="B Yagut"/>
          <w:sz w:val="24"/>
          <w:szCs w:val="24"/>
          <w:rtl/>
        </w:rPr>
      </w:pPr>
      <w:r w:rsidRPr="005C6B92">
        <w:rPr>
          <w:rFonts w:cs="B Yagut" w:hint="cs"/>
          <w:sz w:val="24"/>
          <w:szCs w:val="24"/>
          <w:rtl/>
        </w:rPr>
        <w:t>این شیوه‌نامه در</w:t>
      </w:r>
      <w:r w:rsidR="00217057" w:rsidRPr="005C6B92">
        <w:rPr>
          <w:rFonts w:cs="B Yagut" w:hint="cs"/>
          <w:sz w:val="24"/>
          <w:szCs w:val="24"/>
          <w:rtl/>
        </w:rPr>
        <w:t xml:space="preserve"> راستای</w:t>
      </w:r>
      <w:r w:rsidRPr="005C6B92">
        <w:rPr>
          <w:rFonts w:cs="B Yagut" w:hint="cs"/>
          <w:sz w:val="24"/>
          <w:szCs w:val="24"/>
          <w:rtl/>
        </w:rPr>
        <w:t xml:space="preserve"> اجرای</w:t>
      </w:r>
      <w:r w:rsidR="005967E3" w:rsidRPr="005C6B92">
        <w:rPr>
          <w:rFonts w:cs="B Yagut" w:hint="cs"/>
          <w:sz w:val="24"/>
          <w:szCs w:val="24"/>
          <w:rtl/>
        </w:rPr>
        <w:t xml:space="preserve"> آیین‌نامه </w:t>
      </w:r>
      <w:r w:rsidRPr="005C6B92">
        <w:rPr>
          <w:rFonts w:cs="B Yagut" w:hint="cs"/>
          <w:sz w:val="24"/>
          <w:szCs w:val="24"/>
          <w:rtl/>
        </w:rPr>
        <w:t>ابلاغیِ سال تحصیلی گذشته به شرح ذیل تدوین شده است که</w:t>
      </w:r>
      <w:r w:rsidR="00BF38B5" w:rsidRPr="005C6B92">
        <w:rPr>
          <w:rFonts w:cs="B Yagut" w:hint="cs"/>
          <w:sz w:val="24"/>
          <w:szCs w:val="24"/>
          <w:rtl/>
        </w:rPr>
        <w:t xml:space="preserve"> راهنمای برگزاری کرسی‌</w:t>
      </w:r>
      <w:r w:rsidR="005967E3" w:rsidRPr="005C6B92">
        <w:rPr>
          <w:rFonts w:cs="B Yagut" w:hint="cs"/>
          <w:sz w:val="24"/>
          <w:szCs w:val="24"/>
          <w:rtl/>
        </w:rPr>
        <w:t>ها</w:t>
      </w:r>
      <w:r w:rsidR="00BF38B5" w:rsidRPr="005C6B92">
        <w:rPr>
          <w:rFonts w:cs="B Yagut" w:hint="cs"/>
          <w:sz w:val="24"/>
          <w:szCs w:val="24"/>
          <w:rtl/>
        </w:rPr>
        <w:t xml:space="preserve">ی آزاداندیشی در سال </w:t>
      </w:r>
      <w:r w:rsidRPr="005C6B92">
        <w:rPr>
          <w:rFonts w:cs="B Yagut" w:hint="cs"/>
          <w:sz w:val="24"/>
          <w:szCs w:val="24"/>
          <w:rtl/>
        </w:rPr>
        <w:t>تحصیلی آینده</w:t>
      </w:r>
      <w:r w:rsidR="00BF38B5" w:rsidRPr="005C6B92">
        <w:rPr>
          <w:rFonts w:cs="B Yagut" w:hint="cs"/>
          <w:sz w:val="24"/>
          <w:szCs w:val="24"/>
          <w:rtl/>
        </w:rPr>
        <w:t xml:space="preserve"> خواهد بود</w:t>
      </w:r>
      <w:r w:rsidR="00E96984" w:rsidRPr="005C6B92">
        <w:rPr>
          <w:rFonts w:cs="B Yagut" w:hint="cs"/>
          <w:sz w:val="24"/>
          <w:szCs w:val="24"/>
          <w:rtl/>
        </w:rPr>
        <w:t xml:space="preserve"> و از یکم </w:t>
      </w:r>
      <w:r w:rsidR="00217057" w:rsidRPr="005C6B92">
        <w:rPr>
          <w:rFonts w:cs="B Yagut" w:hint="cs"/>
          <w:sz w:val="24"/>
          <w:szCs w:val="24"/>
          <w:shd w:val="clear" w:color="auto" w:fill="FFFFFF" w:themeFill="background1"/>
          <w:rtl/>
        </w:rPr>
        <w:t>مهر</w:t>
      </w:r>
      <w:r w:rsidRPr="005C6B92">
        <w:rPr>
          <w:rFonts w:cs="B Yagut" w:hint="cs"/>
          <w:sz w:val="24"/>
          <w:szCs w:val="24"/>
          <w:shd w:val="clear" w:color="auto" w:fill="FFFFFF" w:themeFill="background1"/>
          <w:rtl/>
        </w:rPr>
        <w:t xml:space="preserve">ماه </w:t>
      </w:r>
      <w:r w:rsidRPr="005C6B92">
        <w:rPr>
          <w:rFonts w:cs="B Yagut" w:hint="cs"/>
          <w:sz w:val="24"/>
          <w:szCs w:val="24"/>
          <w:rtl/>
        </w:rPr>
        <w:t>96</w:t>
      </w:r>
      <w:r w:rsidR="00306128" w:rsidRPr="005C6B92">
        <w:rPr>
          <w:rFonts w:cs="B Yagut" w:hint="cs"/>
          <w:sz w:val="24"/>
          <w:szCs w:val="24"/>
          <w:rtl/>
        </w:rPr>
        <w:t xml:space="preserve"> </w:t>
      </w:r>
      <w:r w:rsidRPr="005C6B92">
        <w:rPr>
          <w:rFonts w:cs="B Yagut" w:hint="cs"/>
          <w:sz w:val="24"/>
          <w:szCs w:val="24"/>
          <w:rtl/>
        </w:rPr>
        <w:t>لازم‌الاجرا می‌باشد. تعاریف، اهداف و وظایف مذکور در آیین‌نامه، مبنای مواد شیوه‌نامه حاضر بوده و لذا از تکرار آن‌ها اجتناب می‌</w:t>
      </w:r>
      <w:r w:rsidR="00340539" w:rsidRPr="005C6B92">
        <w:rPr>
          <w:rFonts w:cs="B Yagut" w:hint="cs"/>
          <w:sz w:val="24"/>
          <w:szCs w:val="24"/>
          <w:rtl/>
        </w:rPr>
        <w:t>گردد</w:t>
      </w:r>
      <w:r w:rsidR="0027123E" w:rsidRPr="005C6B92">
        <w:rPr>
          <w:rFonts w:cs="B Yagut" w:hint="cs"/>
          <w:sz w:val="24"/>
          <w:szCs w:val="24"/>
          <w:rtl/>
        </w:rPr>
        <w:t>.</w:t>
      </w:r>
    </w:p>
    <w:p w:rsidR="005967E3" w:rsidRPr="005C6B92" w:rsidRDefault="008A69CA" w:rsidP="00994C6A">
      <w:pPr>
        <w:spacing w:line="240" w:lineRule="auto"/>
        <w:jc w:val="mediumKashida"/>
        <w:rPr>
          <w:rFonts w:cs="B Yagut"/>
          <w:sz w:val="24"/>
          <w:szCs w:val="24"/>
          <w:rtl/>
        </w:rPr>
      </w:pPr>
      <w:r w:rsidRPr="005C6B92">
        <w:rPr>
          <w:rFonts w:cs="B Yagut" w:hint="cs"/>
          <w:b/>
          <w:bCs/>
          <w:sz w:val="24"/>
          <w:szCs w:val="24"/>
          <w:rtl/>
        </w:rPr>
        <w:t>ماده</w:t>
      </w:r>
      <w:r w:rsidRPr="005C6B92">
        <w:rPr>
          <w:rFonts w:cs="B Yagut" w:hint="cs"/>
          <w:sz w:val="24"/>
          <w:szCs w:val="24"/>
          <w:rtl/>
        </w:rPr>
        <w:t xml:space="preserve"> </w:t>
      </w:r>
      <w:r w:rsidR="005967E3" w:rsidRPr="005C6B92">
        <w:rPr>
          <w:rFonts w:cs="B Yagut" w:hint="cs"/>
          <w:sz w:val="24"/>
          <w:szCs w:val="24"/>
          <w:rtl/>
        </w:rPr>
        <w:t>1</w:t>
      </w:r>
    </w:p>
    <w:p w:rsidR="002C6A34" w:rsidRPr="005C6B92" w:rsidRDefault="008A69CA" w:rsidP="00994C6A">
      <w:pPr>
        <w:jc w:val="mediumKashida"/>
        <w:rPr>
          <w:rFonts w:cs="B Yagut"/>
          <w:sz w:val="24"/>
          <w:szCs w:val="24"/>
          <w:rtl/>
        </w:rPr>
      </w:pPr>
      <w:r w:rsidRPr="005C6B92">
        <w:rPr>
          <w:rFonts w:cs="B Yagut" w:hint="cs"/>
          <w:sz w:val="24"/>
          <w:szCs w:val="24"/>
          <w:rtl/>
        </w:rPr>
        <w:t>پرسشنامه نظرسنجی</w:t>
      </w:r>
      <w:r w:rsidR="009235DA" w:rsidRPr="005C6B92">
        <w:rPr>
          <w:rFonts w:cs="B Yagut" w:hint="cs"/>
          <w:sz w:val="24"/>
          <w:szCs w:val="24"/>
          <w:rtl/>
        </w:rPr>
        <w:t xml:space="preserve"> </w:t>
      </w:r>
      <w:r w:rsidR="00F560E2" w:rsidRPr="005C6B92">
        <w:rPr>
          <w:rFonts w:cs="B Yagut" w:hint="cs"/>
          <w:sz w:val="24"/>
          <w:szCs w:val="24"/>
          <w:rtl/>
        </w:rPr>
        <w:t xml:space="preserve">از اساتید درباره کرسی های آزاداندیشی </w:t>
      </w:r>
      <w:r w:rsidR="005A5C6C" w:rsidRPr="005C6B92">
        <w:rPr>
          <w:rFonts w:cs="B Yagut" w:hint="cs"/>
          <w:sz w:val="24"/>
          <w:szCs w:val="24"/>
          <w:rtl/>
        </w:rPr>
        <w:t xml:space="preserve">(نگاه کنید به پیوست) </w:t>
      </w:r>
      <w:r w:rsidR="00F560E2" w:rsidRPr="005C6B92">
        <w:rPr>
          <w:rFonts w:cs="B Yagut" w:hint="cs"/>
          <w:sz w:val="24"/>
          <w:szCs w:val="24"/>
          <w:rtl/>
        </w:rPr>
        <w:t xml:space="preserve">ابزاری برای ارزیابی عملکرد کرسی ها در چند سال گذشته است. </w:t>
      </w:r>
      <w:r w:rsidR="009E5559" w:rsidRPr="005C6B92">
        <w:rPr>
          <w:rFonts w:cs="B Yagut" w:hint="cs"/>
          <w:sz w:val="24"/>
          <w:szCs w:val="24"/>
          <w:rtl/>
        </w:rPr>
        <w:t xml:space="preserve">کارشناس مربوطه دانشگاه لازم است این پرسشنامه را به طور تصادفی برای 25 نفر از اساتید دانشگاه ارسال و پس از تکمیل، آن ها را برای اداره مطالعات فرهنگی پست </w:t>
      </w:r>
      <w:r w:rsidR="009E5559" w:rsidRPr="005C6B92">
        <w:rPr>
          <w:rFonts w:cs="B Yagut" w:hint="cs"/>
          <w:sz w:val="24"/>
          <w:szCs w:val="24"/>
          <w:shd w:val="clear" w:color="auto" w:fill="FFFFFF" w:themeFill="background1"/>
          <w:rtl/>
        </w:rPr>
        <w:t>نماید</w:t>
      </w:r>
      <w:r w:rsidR="0027041B" w:rsidRPr="005C6B92">
        <w:rPr>
          <w:rFonts w:cs="B Yagut" w:hint="cs"/>
          <w:sz w:val="24"/>
          <w:szCs w:val="24"/>
          <w:shd w:val="clear" w:color="auto" w:fill="FFFFFF" w:themeFill="background1"/>
          <w:rtl/>
        </w:rPr>
        <w:t xml:space="preserve"> (تا </w:t>
      </w:r>
      <w:r w:rsidR="00E96984" w:rsidRPr="005C6B92">
        <w:rPr>
          <w:rFonts w:cs="B Yagut" w:hint="cs"/>
          <w:sz w:val="24"/>
          <w:szCs w:val="24"/>
          <w:shd w:val="clear" w:color="auto" w:fill="FFFFFF" w:themeFill="background1"/>
          <w:rtl/>
        </w:rPr>
        <w:t xml:space="preserve">15 </w:t>
      </w:r>
      <w:r w:rsidR="00217057" w:rsidRPr="005C6B92">
        <w:rPr>
          <w:rFonts w:cs="B Yagut" w:hint="cs"/>
          <w:sz w:val="24"/>
          <w:szCs w:val="24"/>
          <w:shd w:val="clear" w:color="auto" w:fill="FFFFFF" w:themeFill="background1"/>
          <w:rtl/>
        </w:rPr>
        <w:t xml:space="preserve">آبان </w:t>
      </w:r>
      <w:r w:rsidR="00E96984" w:rsidRPr="005C6B92">
        <w:rPr>
          <w:rFonts w:cs="B Yagut" w:hint="cs"/>
          <w:sz w:val="24"/>
          <w:szCs w:val="24"/>
          <w:shd w:val="clear" w:color="auto" w:fill="FFFFFF" w:themeFill="background1"/>
          <w:rtl/>
        </w:rPr>
        <w:t>ماه</w:t>
      </w:r>
      <w:r w:rsidR="0027123E" w:rsidRPr="005C6B92">
        <w:rPr>
          <w:rFonts w:cs="B Yagut" w:hint="cs"/>
          <w:sz w:val="24"/>
          <w:szCs w:val="24"/>
          <w:shd w:val="clear" w:color="auto" w:fill="FFFFFF" w:themeFill="background1"/>
          <w:rtl/>
        </w:rPr>
        <w:t xml:space="preserve"> 96)</w:t>
      </w:r>
      <w:r w:rsidR="009E5559" w:rsidRPr="005C6B92">
        <w:rPr>
          <w:rFonts w:cs="B Yagut" w:hint="cs"/>
          <w:sz w:val="24"/>
          <w:szCs w:val="24"/>
          <w:shd w:val="clear" w:color="auto" w:fill="FFFFFF" w:themeFill="background1"/>
          <w:rtl/>
        </w:rPr>
        <w:t>. یافته های</w:t>
      </w:r>
      <w:r w:rsidR="009E5559" w:rsidRPr="005C6B92">
        <w:rPr>
          <w:rFonts w:cs="B Yagut" w:hint="cs"/>
          <w:sz w:val="24"/>
          <w:szCs w:val="24"/>
          <w:rtl/>
        </w:rPr>
        <w:t xml:space="preserve"> این نظرسنجی به شکل یک گزارش آماری تهیه و در اختیار همه دانشگا</w:t>
      </w:r>
      <w:r w:rsidR="002C6A34" w:rsidRPr="005C6B92">
        <w:rPr>
          <w:rFonts w:cs="B Yagut" w:hint="cs"/>
          <w:sz w:val="24"/>
          <w:szCs w:val="24"/>
          <w:rtl/>
        </w:rPr>
        <w:t>ه ها قرار می گیرد.</w:t>
      </w:r>
    </w:p>
    <w:p w:rsidR="005967E3" w:rsidRPr="005C6B92" w:rsidRDefault="005967E3" w:rsidP="00994C6A">
      <w:pPr>
        <w:spacing w:line="240" w:lineRule="auto"/>
        <w:jc w:val="mediumKashida"/>
        <w:rPr>
          <w:rFonts w:cs="B Yagut"/>
          <w:b/>
          <w:bCs/>
          <w:sz w:val="24"/>
          <w:szCs w:val="24"/>
          <w:rtl/>
        </w:rPr>
      </w:pPr>
      <w:r w:rsidRPr="005C6B92">
        <w:rPr>
          <w:rFonts w:cs="B Yagut" w:hint="cs"/>
          <w:b/>
          <w:bCs/>
          <w:sz w:val="24"/>
          <w:szCs w:val="24"/>
          <w:rtl/>
        </w:rPr>
        <w:t>ماده 2</w:t>
      </w:r>
    </w:p>
    <w:p w:rsidR="00477D26" w:rsidRPr="005C6B92" w:rsidRDefault="00BF38B5" w:rsidP="00994C6A">
      <w:pPr>
        <w:tabs>
          <w:tab w:val="left" w:pos="3545"/>
        </w:tabs>
        <w:spacing w:line="288" w:lineRule="auto"/>
        <w:jc w:val="mediumKashida"/>
        <w:rPr>
          <w:rFonts w:cs="B Yagut"/>
          <w:sz w:val="24"/>
          <w:szCs w:val="24"/>
          <w:rtl/>
        </w:rPr>
      </w:pPr>
      <w:r w:rsidRPr="005C6B92">
        <w:rPr>
          <w:rFonts w:cs="B Yagut" w:hint="cs"/>
          <w:sz w:val="24"/>
          <w:szCs w:val="24"/>
          <w:rtl/>
        </w:rPr>
        <w:t>1</w:t>
      </w:r>
      <w:r w:rsidR="005967E3" w:rsidRPr="005C6B92">
        <w:rPr>
          <w:rFonts w:cs="B Yagut" w:hint="cs"/>
          <w:sz w:val="24"/>
          <w:szCs w:val="24"/>
          <w:rtl/>
        </w:rPr>
        <w:t>-</w:t>
      </w:r>
      <w:r w:rsidRPr="005C6B92">
        <w:rPr>
          <w:rFonts w:cs="B Yagut" w:hint="cs"/>
          <w:sz w:val="24"/>
          <w:szCs w:val="24"/>
          <w:rtl/>
        </w:rPr>
        <w:t>2</w:t>
      </w:r>
      <w:r w:rsidR="005967E3" w:rsidRPr="005C6B92">
        <w:rPr>
          <w:rFonts w:cs="B Yagut" w:hint="cs"/>
          <w:sz w:val="24"/>
          <w:szCs w:val="24"/>
          <w:rtl/>
        </w:rPr>
        <w:t xml:space="preserve"> </w:t>
      </w:r>
      <w:r w:rsidR="003C1431" w:rsidRPr="005C6B92">
        <w:rPr>
          <w:rFonts w:cs="B Yagut" w:hint="cs"/>
          <w:sz w:val="24"/>
          <w:szCs w:val="24"/>
          <w:rtl/>
        </w:rPr>
        <w:t>فرم شماره (1) به منظور گردآوری مشخصات رابطین دانشگاه و وزارتخانه در حوزه کرسی های آزاداندیشی تهیه شده است. دانشگاه موظف است یکی از کارشناسان خود را برای این ماموریت به وزارتخانه معرفی نماید که مشخصات وی در جدول (1) درج می گردد.</w:t>
      </w:r>
      <w:r w:rsidR="00F35F5A" w:rsidRPr="005C6B92">
        <w:rPr>
          <w:rFonts w:cs="B Yagut" w:hint="cs"/>
          <w:sz w:val="24"/>
          <w:szCs w:val="24"/>
          <w:rtl/>
        </w:rPr>
        <w:t xml:space="preserve"> لازم به ذکر است ایفای صحیح </w:t>
      </w:r>
      <w:r w:rsidR="00F35F5A" w:rsidRPr="005C6B92">
        <w:rPr>
          <w:rFonts w:cs="B Yagut" w:hint="cs"/>
          <w:sz w:val="24"/>
          <w:szCs w:val="24"/>
          <w:shd w:val="clear" w:color="auto" w:fill="FFFFFF" w:themeFill="background1"/>
          <w:rtl/>
        </w:rPr>
        <w:t>نقش مزبور مستلزم فعالیت فردی اندیشه‌ورز، اهل مطالعه، توانمند در کار گروهی،</w:t>
      </w:r>
      <w:r w:rsidR="00572103" w:rsidRPr="005C6B92">
        <w:rPr>
          <w:rFonts w:cs="B Yagut" w:hint="cs"/>
          <w:sz w:val="24"/>
          <w:szCs w:val="24"/>
          <w:shd w:val="clear" w:color="auto" w:fill="FFFFFF" w:themeFill="background1"/>
          <w:rtl/>
        </w:rPr>
        <w:t xml:space="preserve"> پرانگیزه،</w:t>
      </w:r>
      <w:r w:rsidR="00F35F5A" w:rsidRPr="005C6B92">
        <w:rPr>
          <w:rFonts w:cs="B Yagut" w:hint="cs"/>
          <w:sz w:val="24"/>
          <w:szCs w:val="24"/>
          <w:shd w:val="clear" w:color="auto" w:fill="FFFFFF" w:themeFill="background1"/>
          <w:rtl/>
        </w:rPr>
        <w:t xml:space="preserve"> دارای قدرت بیان</w:t>
      </w:r>
      <w:r w:rsidR="00572103" w:rsidRPr="005C6B92">
        <w:rPr>
          <w:rFonts w:cs="B Yagut" w:hint="cs"/>
          <w:sz w:val="24"/>
          <w:szCs w:val="24"/>
          <w:shd w:val="clear" w:color="auto" w:fill="FFFFFF" w:themeFill="background1"/>
          <w:rtl/>
        </w:rPr>
        <w:t xml:space="preserve"> و </w:t>
      </w:r>
      <w:r w:rsidR="00E04A05" w:rsidRPr="005C6B92">
        <w:rPr>
          <w:rFonts w:cs="B Yagut" w:hint="cs"/>
          <w:sz w:val="24"/>
          <w:szCs w:val="24"/>
          <w:shd w:val="clear" w:color="auto" w:fill="FFFFFF" w:themeFill="background1"/>
          <w:rtl/>
        </w:rPr>
        <w:t>قدرت جذب بالا</w:t>
      </w:r>
      <w:r w:rsidR="00F35F5A" w:rsidRPr="005C6B92">
        <w:rPr>
          <w:rFonts w:cs="B Yagut" w:hint="cs"/>
          <w:sz w:val="24"/>
          <w:szCs w:val="24"/>
          <w:shd w:val="clear" w:color="auto" w:fill="FFFFFF" w:themeFill="background1"/>
          <w:rtl/>
        </w:rPr>
        <w:t xml:space="preserve"> و صاحب م</w:t>
      </w:r>
      <w:r w:rsidR="005657FF" w:rsidRPr="005C6B92">
        <w:rPr>
          <w:rFonts w:cs="B Yagut" w:hint="cs"/>
          <w:sz w:val="24"/>
          <w:szCs w:val="24"/>
          <w:shd w:val="clear" w:color="auto" w:fill="FFFFFF" w:themeFill="background1"/>
          <w:rtl/>
        </w:rPr>
        <w:t>هارت های ارتباطی موثر خواهد بود، لذا نزدیک ترین فرد به این خصوصیات می بایست شناسایی و انتخاب گردد.</w:t>
      </w:r>
      <w:r w:rsidR="00F35F5A" w:rsidRPr="005C6B92">
        <w:rPr>
          <w:rFonts w:cs="B Yagut" w:hint="cs"/>
          <w:sz w:val="24"/>
          <w:szCs w:val="24"/>
          <w:shd w:val="clear" w:color="auto" w:fill="FFFFFF" w:themeFill="background1"/>
          <w:rtl/>
        </w:rPr>
        <w:t xml:space="preserve"> </w:t>
      </w:r>
      <w:r w:rsidR="003C1431" w:rsidRPr="005C6B92">
        <w:rPr>
          <w:rFonts w:cs="B Yagut" w:hint="cs"/>
          <w:sz w:val="24"/>
          <w:szCs w:val="24"/>
          <w:shd w:val="clear" w:color="auto" w:fill="FFFFFF" w:themeFill="background1"/>
          <w:rtl/>
        </w:rPr>
        <w:t>کارشناس</w:t>
      </w:r>
      <w:r w:rsidR="00477D26" w:rsidRPr="005C6B92">
        <w:rPr>
          <w:rFonts w:cs="B Yagut" w:hint="cs"/>
          <w:sz w:val="24"/>
          <w:szCs w:val="24"/>
          <w:shd w:val="clear" w:color="auto" w:fill="FFFFFF" w:themeFill="background1"/>
          <w:rtl/>
        </w:rPr>
        <w:t xml:space="preserve"> انتخاب شده</w:t>
      </w:r>
      <w:r w:rsidR="003C1431" w:rsidRPr="005C6B92">
        <w:rPr>
          <w:rFonts w:cs="B Yagut" w:hint="cs"/>
          <w:sz w:val="24"/>
          <w:szCs w:val="24"/>
          <w:shd w:val="clear" w:color="auto" w:fill="FFFFFF" w:themeFill="background1"/>
          <w:rtl/>
        </w:rPr>
        <w:t xml:space="preserve"> به تمام تشکل های دانشجویی</w:t>
      </w:r>
      <w:r w:rsidR="00E96984" w:rsidRPr="005C6B92">
        <w:rPr>
          <w:rFonts w:cs="B Yagut" w:hint="cs"/>
          <w:sz w:val="24"/>
          <w:szCs w:val="24"/>
          <w:shd w:val="clear" w:color="auto" w:fill="FFFFFF" w:themeFill="background1"/>
          <w:rtl/>
        </w:rPr>
        <w:t xml:space="preserve"> و کانون های اندیشه</w:t>
      </w:r>
      <w:r w:rsidR="003C1431" w:rsidRPr="005C6B92">
        <w:rPr>
          <w:rFonts w:cs="B Yagut" w:hint="cs"/>
          <w:sz w:val="24"/>
          <w:szCs w:val="24"/>
          <w:shd w:val="clear" w:color="auto" w:fill="FFFFFF" w:themeFill="background1"/>
          <w:rtl/>
        </w:rPr>
        <w:t xml:space="preserve"> دانشگاه در اسرع وقت ابلاغ می </w:t>
      </w:r>
      <w:r w:rsidR="00477D26" w:rsidRPr="005C6B92">
        <w:rPr>
          <w:rFonts w:cs="B Yagut" w:hint="cs"/>
          <w:sz w:val="24"/>
          <w:szCs w:val="24"/>
          <w:shd w:val="clear" w:color="auto" w:fill="FFFFFF" w:themeFill="background1"/>
          <w:rtl/>
        </w:rPr>
        <w:t>نماید</w:t>
      </w:r>
      <w:r w:rsidR="003C1431" w:rsidRPr="005C6B92">
        <w:rPr>
          <w:rFonts w:cs="B Yagut" w:hint="cs"/>
          <w:sz w:val="24"/>
          <w:szCs w:val="24"/>
          <w:shd w:val="clear" w:color="auto" w:fill="FFFFFF" w:themeFill="background1"/>
          <w:rtl/>
        </w:rPr>
        <w:t xml:space="preserve"> که یکی از اعضای خود را به عنوان نماینده رسمی آن تشکل</w:t>
      </w:r>
      <w:r w:rsidR="00E96984" w:rsidRPr="005C6B92">
        <w:rPr>
          <w:rFonts w:cs="B Yagut" w:hint="cs"/>
          <w:sz w:val="24"/>
          <w:szCs w:val="24"/>
          <w:shd w:val="clear" w:color="auto" w:fill="FFFFFF" w:themeFill="background1"/>
          <w:rtl/>
        </w:rPr>
        <w:t xml:space="preserve"> یا کانون</w:t>
      </w:r>
      <w:r w:rsidR="003C1431" w:rsidRPr="005C6B92">
        <w:rPr>
          <w:rFonts w:cs="B Yagut" w:hint="cs"/>
          <w:sz w:val="24"/>
          <w:szCs w:val="24"/>
          <w:shd w:val="clear" w:color="auto" w:fill="FFFFFF" w:themeFill="background1"/>
          <w:rtl/>
        </w:rPr>
        <w:t xml:space="preserve"> در کرسی ها معرفی </w:t>
      </w:r>
      <w:r w:rsidR="00477D26" w:rsidRPr="005C6B92">
        <w:rPr>
          <w:rFonts w:cs="B Yagut" w:hint="cs"/>
          <w:sz w:val="24"/>
          <w:szCs w:val="24"/>
          <w:shd w:val="clear" w:color="auto" w:fill="FFFFFF" w:themeFill="background1"/>
          <w:rtl/>
        </w:rPr>
        <w:t>کنند</w:t>
      </w:r>
      <w:r w:rsidR="003C1431" w:rsidRPr="005C6B92">
        <w:rPr>
          <w:rFonts w:cs="B Yagut" w:hint="cs"/>
          <w:sz w:val="24"/>
          <w:szCs w:val="24"/>
          <w:shd w:val="clear" w:color="auto" w:fill="FFFFFF" w:themeFill="background1"/>
          <w:rtl/>
        </w:rPr>
        <w:t>.</w:t>
      </w:r>
      <w:r w:rsidR="00F35F5A" w:rsidRPr="005C6B92">
        <w:rPr>
          <w:rFonts w:cs="B Yagut" w:hint="cs"/>
          <w:sz w:val="24"/>
          <w:szCs w:val="24"/>
          <w:shd w:val="clear" w:color="auto" w:fill="FFFFFF" w:themeFill="background1"/>
          <w:rtl/>
        </w:rPr>
        <w:t xml:space="preserve"> بدیهی است این افراد نیز می بایست واجد خصوصیات لازم فوق الذکر باشند</w:t>
      </w:r>
      <w:r w:rsidR="00E04A05" w:rsidRPr="005C6B92">
        <w:rPr>
          <w:rFonts w:cs="B Yagut" w:hint="cs"/>
          <w:sz w:val="24"/>
          <w:szCs w:val="24"/>
          <w:shd w:val="clear" w:color="auto" w:fill="FFFFFF" w:themeFill="background1"/>
          <w:rtl/>
        </w:rPr>
        <w:t xml:space="preserve"> (ترجیحا دانشجویانی به عنوان نماینده</w:t>
      </w:r>
      <w:r w:rsidR="00E04A05" w:rsidRPr="005C6B92">
        <w:rPr>
          <w:rFonts w:cs="B Yagut" w:hint="cs"/>
          <w:sz w:val="24"/>
          <w:szCs w:val="24"/>
          <w:rtl/>
        </w:rPr>
        <w:t xml:space="preserve"> معرفی شوند که بیش از یک سال به پایان دوره تحصیلی شان مانده باشد)</w:t>
      </w:r>
      <w:r w:rsidR="00F35F5A" w:rsidRPr="005C6B92">
        <w:rPr>
          <w:rFonts w:cs="B Yagut" w:hint="cs"/>
          <w:sz w:val="24"/>
          <w:szCs w:val="24"/>
          <w:rtl/>
        </w:rPr>
        <w:t>.</w:t>
      </w:r>
      <w:r w:rsidR="00477D26" w:rsidRPr="005C6B92">
        <w:rPr>
          <w:rFonts w:cs="B Yagut" w:hint="cs"/>
          <w:sz w:val="24"/>
          <w:szCs w:val="24"/>
          <w:rtl/>
        </w:rPr>
        <w:t xml:space="preserve"> فرم شماره (1) پس از تکمیل جدول (2) برای اد</w:t>
      </w:r>
      <w:r w:rsidR="00A16560" w:rsidRPr="005C6B92">
        <w:rPr>
          <w:rFonts w:cs="B Yagut" w:hint="cs"/>
          <w:sz w:val="24"/>
          <w:szCs w:val="24"/>
          <w:rtl/>
        </w:rPr>
        <w:t>اره مطالعات فرهنگی ارسال می گردد</w:t>
      </w:r>
      <w:r w:rsidR="0027123E" w:rsidRPr="005C6B92">
        <w:rPr>
          <w:rFonts w:cs="B Yagut" w:hint="cs"/>
          <w:sz w:val="24"/>
          <w:szCs w:val="24"/>
          <w:rtl/>
        </w:rPr>
        <w:t xml:space="preserve"> (تا 30 مهرماه 96)</w:t>
      </w:r>
      <w:r w:rsidR="00477D26" w:rsidRPr="005C6B92">
        <w:rPr>
          <w:rFonts w:cs="B Yagut" w:hint="cs"/>
          <w:sz w:val="24"/>
          <w:szCs w:val="24"/>
          <w:rtl/>
        </w:rPr>
        <w:t>.</w:t>
      </w:r>
    </w:p>
    <w:p w:rsidR="00DA06B3" w:rsidRPr="005C6B92" w:rsidRDefault="00A16560" w:rsidP="00994C6A">
      <w:pPr>
        <w:spacing w:line="288" w:lineRule="auto"/>
        <w:jc w:val="mediumKashida"/>
        <w:rPr>
          <w:rFonts w:cs="B Yagut"/>
          <w:sz w:val="24"/>
          <w:szCs w:val="24"/>
          <w:rtl/>
        </w:rPr>
      </w:pPr>
      <w:r w:rsidRPr="005C6B92">
        <w:rPr>
          <w:rFonts w:cs="B Yagut" w:hint="cs"/>
          <w:sz w:val="24"/>
          <w:szCs w:val="24"/>
          <w:rtl/>
        </w:rPr>
        <w:t>2</w:t>
      </w:r>
      <w:r w:rsidR="00BF38B5" w:rsidRPr="005C6B92">
        <w:rPr>
          <w:rFonts w:cs="B Yagut" w:hint="cs"/>
          <w:sz w:val="24"/>
          <w:szCs w:val="24"/>
          <w:rtl/>
        </w:rPr>
        <w:t>-2</w:t>
      </w:r>
      <w:r w:rsidR="00477D26" w:rsidRPr="005C6B92">
        <w:rPr>
          <w:rFonts w:cs="B Yagut" w:hint="cs"/>
          <w:sz w:val="24"/>
          <w:szCs w:val="24"/>
          <w:rtl/>
        </w:rPr>
        <w:t xml:space="preserve"> </w:t>
      </w:r>
      <w:r w:rsidR="005E1176" w:rsidRPr="005C6B92">
        <w:rPr>
          <w:rFonts w:cs="B Yagut" w:hint="cs"/>
          <w:sz w:val="24"/>
          <w:szCs w:val="24"/>
          <w:rtl/>
        </w:rPr>
        <w:t xml:space="preserve">اداره مطالعات فرهنگی </w:t>
      </w:r>
      <w:r w:rsidR="008F5840" w:rsidRPr="005C6B92">
        <w:rPr>
          <w:rFonts w:cs="B Yagut" w:hint="cs"/>
          <w:sz w:val="24"/>
          <w:szCs w:val="24"/>
          <w:rtl/>
        </w:rPr>
        <w:t xml:space="preserve">با عضویت رابطین معرفی شده، یک کانال و </w:t>
      </w:r>
      <w:r w:rsidR="00CE1895" w:rsidRPr="005C6B92">
        <w:rPr>
          <w:rFonts w:cs="B Yagut" w:hint="cs"/>
          <w:sz w:val="24"/>
          <w:szCs w:val="24"/>
          <w:rtl/>
        </w:rPr>
        <w:t xml:space="preserve">دو </w:t>
      </w:r>
      <w:r w:rsidR="008F5840" w:rsidRPr="005C6B92">
        <w:rPr>
          <w:rFonts w:cs="B Yagut" w:hint="cs"/>
          <w:sz w:val="24"/>
          <w:szCs w:val="24"/>
          <w:rtl/>
        </w:rPr>
        <w:t>گروه مجازی</w:t>
      </w:r>
      <w:r w:rsidR="00CE1895" w:rsidRPr="005C6B92">
        <w:rPr>
          <w:rFonts w:cs="B Yagut" w:hint="cs"/>
          <w:sz w:val="24"/>
          <w:szCs w:val="24"/>
          <w:rtl/>
        </w:rPr>
        <w:t xml:space="preserve"> (یک گروه ویژه کارشناسان فرهنگی و گروهی دیگر شامل کارشناسان و نمایندگان دانشجویی)</w:t>
      </w:r>
      <w:r w:rsidR="008F5840" w:rsidRPr="005C6B92">
        <w:rPr>
          <w:rFonts w:cs="B Yagut" w:hint="cs"/>
          <w:sz w:val="24"/>
          <w:szCs w:val="24"/>
          <w:rtl/>
        </w:rPr>
        <w:t xml:space="preserve"> تاسیس می </w:t>
      </w:r>
      <w:r w:rsidR="008F5840" w:rsidRPr="005C6B92">
        <w:rPr>
          <w:rFonts w:cs="B Yagut" w:hint="cs"/>
          <w:sz w:val="24"/>
          <w:szCs w:val="24"/>
          <w:rtl/>
        </w:rPr>
        <w:lastRenderedPageBreak/>
        <w:t>نماید. ماموریت این کانال، ابلاغ برنامه ها، اطلاع‌رسانی درباره کرسی های آینده و گزارش اجمالی کرسی های برگزار شده است. در گروه</w:t>
      </w:r>
      <w:r w:rsidR="00CE1895" w:rsidRPr="005C6B92">
        <w:rPr>
          <w:rFonts w:cs="B Yagut" w:hint="cs"/>
          <w:sz w:val="24"/>
          <w:szCs w:val="24"/>
          <w:rtl/>
        </w:rPr>
        <w:t xml:space="preserve"> های</w:t>
      </w:r>
      <w:r w:rsidR="008F5840" w:rsidRPr="005C6B92">
        <w:rPr>
          <w:rFonts w:cs="B Yagut" w:hint="cs"/>
          <w:sz w:val="24"/>
          <w:szCs w:val="24"/>
          <w:rtl/>
        </w:rPr>
        <w:t xml:space="preserve"> مجازی، رابطین سراسر کشور می توانند جهت رفع مشکلات و موانع و بهبود کیفیت کرسی ها، آرا و پیشنهادات خود را در طول سال با یکدیگر در میان بگذارند.</w:t>
      </w:r>
    </w:p>
    <w:p w:rsidR="00A16560" w:rsidRPr="005C6B92" w:rsidRDefault="00A16560" w:rsidP="00994C6A">
      <w:pPr>
        <w:jc w:val="mediumKashida"/>
        <w:rPr>
          <w:rFonts w:cs="B Yagut"/>
          <w:b/>
          <w:bCs/>
          <w:sz w:val="24"/>
          <w:szCs w:val="24"/>
          <w:rtl/>
        </w:rPr>
      </w:pPr>
    </w:p>
    <w:p w:rsidR="00A16560" w:rsidRPr="005C6B92" w:rsidRDefault="00A16560" w:rsidP="00994C6A">
      <w:pPr>
        <w:jc w:val="mediumKashida"/>
        <w:rPr>
          <w:rFonts w:cs="B Yagut"/>
          <w:b/>
          <w:bCs/>
          <w:sz w:val="24"/>
          <w:szCs w:val="24"/>
          <w:rtl/>
        </w:rPr>
      </w:pPr>
    </w:p>
    <w:p w:rsidR="00BF38B5" w:rsidRPr="005C6B92" w:rsidRDefault="00BF38B5" w:rsidP="00994C6A">
      <w:pPr>
        <w:spacing w:line="240" w:lineRule="auto"/>
        <w:jc w:val="mediumKashida"/>
        <w:rPr>
          <w:rFonts w:cs="B Yagut"/>
          <w:b/>
          <w:bCs/>
          <w:sz w:val="24"/>
          <w:szCs w:val="24"/>
          <w:rtl/>
        </w:rPr>
      </w:pPr>
      <w:r w:rsidRPr="005C6B92">
        <w:rPr>
          <w:rFonts w:cs="B Yagut" w:hint="cs"/>
          <w:b/>
          <w:bCs/>
          <w:sz w:val="24"/>
          <w:szCs w:val="24"/>
          <w:rtl/>
        </w:rPr>
        <w:t>ماده 3</w:t>
      </w:r>
    </w:p>
    <w:p w:rsidR="00F560E2" w:rsidRPr="005C6B92" w:rsidRDefault="00BF38B5" w:rsidP="00994C6A">
      <w:pPr>
        <w:shd w:val="clear" w:color="auto" w:fill="FFFFFF" w:themeFill="background1"/>
        <w:spacing w:line="288" w:lineRule="auto"/>
        <w:jc w:val="mediumKashida"/>
        <w:rPr>
          <w:rFonts w:cs="B Yagut"/>
          <w:sz w:val="24"/>
          <w:szCs w:val="24"/>
          <w:rtl/>
        </w:rPr>
      </w:pPr>
      <w:r w:rsidRPr="005C6B92">
        <w:rPr>
          <w:rFonts w:cs="B Yagut" w:hint="cs"/>
          <w:sz w:val="24"/>
          <w:szCs w:val="24"/>
          <w:rtl/>
        </w:rPr>
        <w:t xml:space="preserve">1-3 </w:t>
      </w:r>
      <w:r w:rsidR="008F5840" w:rsidRPr="005C6B92">
        <w:rPr>
          <w:rFonts w:cs="B Yagut" w:hint="cs"/>
          <w:sz w:val="24"/>
          <w:szCs w:val="24"/>
          <w:rtl/>
        </w:rPr>
        <w:t xml:space="preserve">به منظور </w:t>
      </w:r>
      <w:r w:rsidRPr="005C6B92">
        <w:rPr>
          <w:rFonts w:cs="B Yagut" w:hint="cs"/>
          <w:sz w:val="24"/>
          <w:szCs w:val="24"/>
          <w:rtl/>
        </w:rPr>
        <w:t>یکدست‌</w:t>
      </w:r>
      <w:r w:rsidR="005A0F2A" w:rsidRPr="005C6B92">
        <w:rPr>
          <w:rFonts w:cs="B Yagut" w:hint="cs"/>
          <w:sz w:val="24"/>
          <w:szCs w:val="24"/>
          <w:rtl/>
        </w:rPr>
        <w:t>سازی اطلاع رسانی کرسی ها و گزارش آن ها در کانال، دو فرم شماره (</w:t>
      </w:r>
      <w:r w:rsidR="006842FD" w:rsidRPr="005C6B92">
        <w:rPr>
          <w:rFonts w:cs="B Yagut" w:hint="cs"/>
          <w:sz w:val="24"/>
          <w:szCs w:val="24"/>
          <w:rtl/>
        </w:rPr>
        <w:t>2</w:t>
      </w:r>
      <w:r w:rsidR="005A0F2A" w:rsidRPr="005C6B92">
        <w:rPr>
          <w:rFonts w:cs="B Yagut" w:hint="cs"/>
          <w:sz w:val="24"/>
          <w:szCs w:val="24"/>
          <w:rtl/>
        </w:rPr>
        <w:t>) و (</w:t>
      </w:r>
      <w:r w:rsidR="006842FD" w:rsidRPr="005C6B92">
        <w:rPr>
          <w:rFonts w:cs="B Yagut" w:hint="cs"/>
          <w:sz w:val="24"/>
          <w:szCs w:val="24"/>
          <w:rtl/>
        </w:rPr>
        <w:t>3</w:t>
      </w:r>
      <w:r w:rsidR="005A0F2A" w:rsidRPr="005C6B92">
        <w:rPr>
          <w:rFonts w:cs="B Yagut" w:hint="cs"/>
          <w:sz w:val="24"/>
          <w:szCs w:val="24"/>
          <w:rtl/>
        </w:rPr>
        <w:t xml:space="preserve">) </w:t>
      </w:r>
      <w:r w:rsidR="0090395A" w:rsidRPr="005C6B92">
        <w:rPr>
          <w:rFonts w:cs="B Yagut" w:hint="cs"/>
          <w:sz w:val="24"/>
          <w:szCs w:val="24"/>
          <w:rtl/>
        </w:rPr>
        <w:t>آماده</w:t>
      </w:r>
      <w:r w:rsidR="005A0F2A" w:rsidRPr="005C6B92">
        <w:rPr>
          <w:rFonts w:cs="B Yagut" w:hint="cs"/>
          <w:sz w:val="24"/>
          <w:szCs w:val="24"/>
          <w:rtl/>
        </w:rPr>
        <w:t xml:space="preserve"> شده است. </w:t>
      </w:r>
      <w:r w:rsidR="005A0F2A" w:rsidRPr="005C6B92">
        <w:rPr>
          <w:rFonts w:cs="B Yagut" w:hint="cs"/>
          <w:sz w:val="24"/>
          <w:szCs w:val="24"/>
          <w:shd w:val="clear" w:color="auto" w:fill="FFFFFF" w:themeFill="background1"/>
          <w:rtl/>
        </w:rPr>
        <w:t>کارشناس مربوطه لازم است حداقل یک هفته پیش از برگزاری کرسی، فرم شماره (</w:t>
      </w:r>
      <w:r w:rsidR="006842FD" w:rsidRPr="005C6B92">
        <w:rPr>
          <w:rFonts w:cs="B Yagut" w:hint="cs"/>
          <w:sz w:val="24"/>
          <w:szCs w:val="24"/>
          <w:shd w:val="clear" w:color="auto" w:fill="FFFFFF" w:themeFill="background1"/>
          <w:rtl/>
        </w:rPr>
        <w:t>2</w:t>
      </w:r>
      <w:r w:rsidR="005A0F2A" w:rsidRPr="005C6B92">
        <w:rPr>
          <w:rFonts w:cs="B Yagut" w:hint="cs"/>
          <w:sz w:val="24"/>
          <w:szCs w:val="24"/>
          <w:shd w:val="clear" w:color="auto" w:fill="FFFFFF" w:themeFill="background1"/>
          <w:rtl/>
        </w:rPr>
        <w:t>) و پس از برگزار</w:t>
      </w:r>
      <w:r w:rsidR="0027123E" w:rsidRPr="005C6B92">
        <w:rPr>
          <w:rFonts w:cs="B Yagut" w:hint="cs"/>
          <w:sz w:val="24"/>
          <w:szCs w:val="24"/>
          <w:shd w:val="clear" w:color="auto" w:fill="FFFFFF" w:themeFill="background1"/>
          <w:rtl/>
        </w:rPr>
        <w:t>ی</w:t>
      </w:r>
      <w:r w:rsidR="005A0F2A" w:rsidRPr="005C6B92">
        <w:rPr>
          <w:rFonts w:cs="B Yagut" w:hint="cs"/>
          <w:sz w:val="24"/>
          <w:szCs w:val="24"/>
          <w:shd w:val="clear" w:color="auto" w:fill="FFFFFF" w:themeFill="background1"/>
          <w:rtl/>
        </w:rPr>
        <w:t xml:space="preserve"> آن فرم شماره (</w:t>
      </w:r>
      <w:r w:rsidR="006842FD" w:rsidRPr="005C6B92">
        <w:rPr>
          <w:rFonts w:cs="B Yagut" w:hint="cs"/>
          <w:sz w:val="24"/>
          <w:szCs w:val="24"/>
          <w:shd w:val="clear" w:color="auto" w:fill="FFFFFF" w:themeFill="background1"/>
          <w:rtl/>
        </w:rPr>
        <w:t>3</w:t>
      </w:r>
      <w:r w:rsidR="005A0F2A" w:rsidRPr="005C6B92">
        <w:rPr>
          <w:rFonts w:cs="B Yagut" w:hint="cs"/>
          <w:sz w:val="24"/>
          <w:szCs w:val="24"/>
          <w:shd w:val="clear" w:color="auto" w:fill="FFFFFF" w:themeFill="background1"/>
          <w:rtl/>
        </w:rPr>
        <w:t>) را به کمک تشکل دانشجویی</w:t>
      </w:r>
      <w:r w:rsidR="00E96984" w:rsidRPr="005C6B92">
        <w:rPr>
          <w:rFonts w:cs="B Yagut" w:hint="cs"/>
          <w:sz w:val="24"/>
          <w:szCs w:val="24"/>
          <w:shd w:val="clear" w:color="auto" w:fill="FFFFFF" w:themeFill="background1"/>
          <w:rtl/>
        </w:rPr>
        <w:t xml:space="preserve"> یا کانون اندیشه</w:t>
      </w:r>
      <w:r w:rsidR="005A0F2A" w:rsidRPr="005C6B92">
        <w:rPr>
          <w:rFonts w:cs="B Yagut" w:hint="cs"/>
          <w:sz w:val="24"/>
          <w:szCs w:val="24"/>
          <w:shd w:val="clear" w:color="auto" w:fill="FFFFFF" w:themeFill="background1"/>
          <w:rtl/>
        </w:rPr>
        <w:t xml:space="preserve"> برگزارکننده</w:t>
      </w:r>
      <w:r w:rsidR="005A0F2A" w:rsidRPr="005C6B92">
        <w:rPr>
          <w:rFonts w:cs="B Yagut" w:hint="cs"/>
          <w:sz w:val="24"/>
          <w:szCs w:val="24"/>
          <w:rtl/>
        </w:rPr>
        <w:t xml:space="preserve"> تکمیل نموده و برای اداره مطالعات فرهنگی ارسال نماید.</w:t>
      </w:r>
    </w:p>
    <w:p w:rsidR="003453D4" w:rsidRPr="005C6B92" w:rsidRDefault="003453D4" w:rsidP="00994C6A">
      <w:pPr>
        <w:shd w:val="clear" w:color="auto" w:fill="FFFFFF" w:themeFill="background1"/>
        <w:jc w:val="mediumKashida"/>
        <w:rPr>
          <w:rFonts w:cs="B Yagut"/>
          <w:sz w:val="24"/>
          <w:szCs w:val="24"/>
          <w:rtl/>
        </w:rPr>
      </w:pPr>
      <w:r w:rsidRPr="005C6B92">
        <w:rPr>
          <w:rFonts w:cs="B Yagut" w:hint="cs"/>
          <w:sz w:val="24"/>
          <w:szCs w:val="24"/>
          <w:rtl/>
        </w:rPr>
        <w:t>1-1-3 در پوستر اطلاع</w:t>
      </w:r>
      <w:r w:rsidR="006842FD" w:rsidRPr="005C6B92">
        <w:rPr>
          <w:rFonts w:cs="B Yagut" w:hint="cs"/>
          <w:sz w:val="24"/>
          <w:szCs w:val="24"/>
          <w:rtl/>
        </w:rPr>
        <w:t>‌رسانی کرسی‌</w:t>
      </w:r>
      <w:r w:rsidRPr="005C6B92">
        <w:rPr>
          <w:rFonts w:cs="B Yagut" w:hint="cs"/>
          <w:sz w:val="24"/>
          <w:szCs w:val="24"/>
          <w:rtl/>
        </w:rPr>
        <w:t>هایی که قرار است برگزار شوند، حتما سوالات اصلی آن کرسی قید گردد.</w:t>
      </w:r>
    </w:p>
    <w:p w:rsidR="003453D4" w:rsidRPr="005C6B92" w:rsidRDefault="003453D4" w:rsidP="00994C6A">
      <w:pPr>
        <w:shd w:val="clear" w:color="auto" w:fill="FFFFFF" w:themeFill="background1"/>
        <w:spacing w:line="288" w:lineRule="auto"/>
        <w:jc w:val="mediumKashida"/>
        <w:rPr>
          <w:rFonts w:cs="B Yagut"/>
          <w:sz w:val="24"/>
          <w:szCs w:val="24"/>
          <w:rtl/>
        </w:rPr>
      </w:pPr>
      <w:r w:rsidRPr="005C6B92">
        <w:rPr>
          <w:rFonts w:cs="B Yagut" w:hint="cs"/>
          <w:sz w:val="24"/>
          <w:szCs w:val="24"/>
          <w:rtl/>
        </w:rPr>
        <w:t xml:space="preserve">2-1-3 پس از اتمام جلسه کرسی، لازم </w:t>
      </w:r>
      <w:r w:rsidRPr="005C6B92">
        <w:rPr>
          <w:rFonts w:cs="B Yagut" w:hint="cs"/>
          <w:sz w:val="24"/>
          <w:szCs w:val="24"/>
          <w:shd w:val="clear" w:color="auto" w:fill="FFFFFF" w:themeFill="background1"/>
          <w:rtl/>
        </w:rPr>
        <w:t>است تشکل دانشجویی</w:t>
      </w:r>
      <w:r w:rsidR="00E96984" w:rsidRPr="005C6B92">
        <w:rPr>
          <w:rFonts w:cs="B Yagut" w:hint="cs"/>
          <w:sz w:val="24"/>
          <w:szCs w:val="24"/>
          <w:shd w:val="clear" w:color="auto" w:fill="FFFFFF" w:themeFill="background1"/>
          <w:rtl/>
        </w:rPr>
        <w:t xml:space="preserve"> یا کانون اندیشه</w:t>
      </w:r>
      <w:r w:rsidR="000D70DE" w:rsidRPr="005C6B92">
        <w:rPr>
          <w:rFonts w:cs="B Yagut" w:hint="cs"/>
          <w:sz w:val="24"/>
          <w:szCs w:val="24"/>
          <w:shd w:val="clear" w:color="auto" w:fill="FFFFFF" w:themeFill="background1"/>
          <w:rtl/>
        </w:rPr>
        <w:t xml:space="preserve"> برگزارکننده برگه‌</w:t>
      </w:r>
      <w:r w:rsidRPr="005C6B92">
        <w:rPr>
          <w:rFonts w:cs="B Yagut" w:hint="cs"/>
          <w:sz w:val="24"/>
          <w:szCs w:val="24"/>
          <w:shd w:val="clear" w:color="auto" w:fill="FFFFFF" w:themeFill="background1"/>
          <w:rtl/>
        </w:rPr>
        <w:t xml:space="preserve">های نظرسنجی </w:t>
      </w:r>
      <w:r w:rsidR="000D70DE" w:rsidRPr="005C6B92">
        <w:rPr>
          <w:rFonts w:cs="B Yagut" w:hint="cs"/>
          <w:sz w:val="24"/>
          <w:szCs w:val="24"/>
          <w:shd w:val="clear" w:color="auto" w:fill="FFFFFF" w:themeFill="background1"/>
          <w:rtl/>
        </w:rPr>
        <w:t>(فرم شماره 4)</w:t>
      </w:r>
      <w:r w:rsidR="000D70DE" w:rsidRPr="005C6B92">
        <w:rPr>
          <w:rFonts w:cs="B Yagut" w:hint="cs"/>
          <w:sz w:val="24"/>
          <w:szCs w:val="24"/>
          <w:rtl/>
        </w:rPr>
        <w:t xml:space="preserve"> را </w:t>
      </w:r>
      <w:r w:rsidRPr="005C6B92">
        <w:rPr>
          <w:rFonts w:cs="B Yagut" w:hint="cs"/>
          <w:sz w:val="24"/>
          <w:szCs w:val="24"/>
          <w:rtl/>
        </w:rPr>
        <w:t xml:space="preserve">در میان شرکت‌کنندگان توزیع کند و </w:t>
      </w:r>
      <w:r w:rsidR="006842FD" w:rsidRPr="005C6B92">
        <w:rPr>
          <w:rFonts w:cs="B Yagut" w:hint="cs"/>
          <w:sz w:val="24"/>
          <w:szCs w:val="24"/>
          <w:rtl/>
        </w:rPr>
        <w:t>خلاصه‌ای از نتایج</w:t>
      </w:r>
      <w:r w:rsidRPr="005C6B92">
        <w:rPr>
          <w:rFonts w:cs="B Yagut" w:hint="cs"/>
          <w:sz w:val="24"/>
          <w:szCs w:val="24"/>
          <w:rtl/>
        </w:rPr>
        <w:t xml:space="preserve"> این نظرسنجی را در فرم شماره (</w:t>
      </w:r>
      <w:r w:rsidR="006842FD" w:rsidRPr="005C6B92">
        <w:rPr>
          <w:rFonts w:cs="B Yagut" w:hint="cs"/>
          <w:sz w:val="24"/>
          <w:szCs w:val="24"/>
          <w:rtl/>
        </w:rPr>
        <w:t>3</w:t>
      </w:r>
      <w:r w:rsidRPr="005C6B92">
        <w:rPr>
          <w:rFonts w:cs="B Yagut" w:hint="cs"/>
          <w:sz w:val="24"/>
          <w:szCs w:val="24"/>
          <w:rtl/>
        </w:rPr>
        <w:t xml:space="preserve">) ارائه نماید. </w:t>
      </w:r>
    </w:p>
    <w:p w:rsidR="0090395A" w:rsidRPr="005C6B92" w:rsidRDefault="0090395A" w:rsidP="00994C6A">
      <w:pPr>
        <w:shd w:val="clear" w:color="auto" w:fill="FFFFFF" w:themeFill="background1"/>
        <w:spacing w:line="288" w:lineRule="auto"/>
        <w:jc w:val="mediumKashida"/>
        <w:rPr>
          <w:rFonts w:cs="B Yagut"/>
          <w:sz w:val="24"/>
          <w:szCs w:val="24"/>
          <w:rtl/>
        </w:rPr>
      </w:pPr>
      <w:r w:rsidRPr="005C6B92">
        <w:rPr>
          <w:rFonts w:cs="B Yagut" w:hint="cs"/>
          <w:sz w:val="24"/>
          <w:szCs w:val="24"/>
          <w:rtl/>
        </w:rPr>
        <w:t>2-3 از آن جایی که نقش مجری</w:t>
      </w:r>
      <w:r w:rsidR="005657FF" w:rsidRPr="005C6B92">
        <w:rPr>
          <w:rFonts w:cs="B Yagut" w:hint="cs"/>
          <w:sz w:val="24"/>
          <w:szCs w:val="24"/>
          <w:rtl/>
        </w:rPr>
        <w:t xml:space="preserve"> (یا داور)</w:t>
      </w:r>
      <w:r w:rsidRPr="005C6B92">
        <w:rPr>
          <w:rFonts w:cs="B Yagut" w:hint="cs"/>
          <w:sz w:val="24"/>
          <w:szCs w:val="24"/>
          <w:rtl/>
        </w:rPr>
        <w:t xml:space="preserve"> در برگزاری صحیح جلسه کرسی آزاداندیشی بسیار حائز اهمیت است، لازم است</w:t>
      </w:r>
      <w:r w:rsidR="0011023F" w:rsidRPr="005C6B92">
        <w:rPr>
          <w:rFonts w:cs="B Yagut" w:hint="cs"/>
          <w:sz w:val="24"/>
          <w:szCs w:val="24"/>
          <w:rtl/>
        </w:rPr>
        <w:t xml:space="preserve"> کارشناس فرهنگی دانشگاه پس از </w:t>
      </w:r>
      <w:r w:rsidR="0011023F" w:rsidRPr="005C6B92">
        <w:rPr>
          <w:rFonts w:cs="B Yagut" w:hint="cs"/>
          <w:sz w:val="24"/>
          <w:szCs w:val="24"/>
          <w:shd w:val="clear" w:color="auto" w:fill="FFFFFF" w:themeFill="background1"/>
          <w:rtl/>
        </w:rPr>
        <w:t>رایزنی با</w:t>
      </w:r>
      <w:r w:rsidRPr="005C6B92">
        <w:rPr>
          <w:rFonts w:cs="B Yagut" w:hint="cs"/>
          <w:sz w:val="24"/>
          <w:szCs w:val="24"/>
          <w:shd w:val="clear" w:color="auto" w:fill="FFFFFF" w:themeFill="background1"/>
          <w:rtl/>
        </w:rPr>
        <w:t xml:space="preserve"> تشکل های دانشجویی</w:t>
      </w:r>
      <w:r w:rsidR="00E96984" w:rsidRPr="005C6B92">
        <w:rPr>
          <w:rFonts w:cs="B Yagut" w:hint="cs"/>
          <w:sz w:val="24"/>
          <w:szCs w:val="24"/>
          <w:shd w:val="clear" w:color="auto" w:fill="FFFFFF" w:themeFill="background1"/>
          <w:rtl/>
        </w:rPr>
        <w:t xml:space="preserve"> یا کانون های اندیشه</w:t>
      </w:r>
      <w:r w:rsidRPr="005C6B92">
        <w:rPr>
          <w:rFonts w:cs="B Yagut" w:hint="cs"/>
          <w:sz w:val="24"/>
          <w:szCs w:val="24"/>
          <w:rtl/>
        </w:rPr>
        <w:t xml:space="preserve"> دست اندرکار</w:t>
      </w:r>
      <w:r w:rsidR="0011023F" w:rsidRPr="005C6B92">
        <w:rPr>
          <w:rFonts w:cs="B Yagut" w:hint="cs"/>
          <w:sz w:val="24"/>
          <w:szCs w:val="24"/>
          <w:rtl/>
        </w:rPr>
        <w:t>،</w:t>
      </w:r>
      <w:r w:rsidRPr="005C6B92">
        <w:rPr>
          <w:rFonts w:cs="B Yagut" w:hint="cs"/>
          <w:sz w:val="24"/>
          <w:szCs w:val="24"/>
          <w:rtl/>
        </w:rPr>
        <w:t xml:space="preserve"> فردی</w:t>
      </w:r>
      <w:r w:rsidR="0011023F" w:rsidRPr="005C6B92">
        <w:rPr>
          <w:rFonts w:cs="B Yagut" w:hint="cs"/>
          <w:sz w:val="24"/>
          <w:szCs w:val="24"/>
          <w:rtl/>
        </w:rPr>
        <w:t xml:space="preserve"> با خصوصیات ذیل را برای این منظور انتخاب نماید: اهل مطالعه و اندیشه، دارای قدرت بیان</w:t>
      </w:r>
      <w:r w:rsidR="00572103" w:rsidRPr="005C6B92">
        <w:rPr>
          <w:rFonts w:cs="B Yagut" w:hint="cs"/>
          <w:sz w:val="24"/>
          <w:szCs w:val="24"/>
          <w:rtl/>
        </w:rPr>
        <w:t xml:space="preserve"> کافی</w:t>
      </w:r>
      <w:r w:rsidR="0011023F" w:rsidRPr="005C6B92">
        <w:rPr>
          <w:rFonts w:cs="B Yagut" w:hint="cs"/>
          <w:sz w:val="24"/>
          <w:szCs w:val="24"/>
          <w:rtl/>
        </w:rPr>
        <w:t>، واجد مهارت های ارتباطی موثر، مشرف به موضوع کرسی، دارای حسن شهرت، مسلط به خو</w:t>
      </w:r>
      <w:r w:rsidR="00343ADE" w:rsidRPr="005C6B92">
        <w:rPr>
          <w:rFonts w:cs="B Yagut" w:hint="cs"/>
          <w:sz w:val="24"/>
          <w:szCs w:val="24"/>
          <w:rtl/>
        </w:rPr>
        <w:t>یش</w:t>
      </w:r>
      <w:r w:rsidR="0011023F" w:rsidRPr="005C6B92">
        <w:rPr>
          <w:rFonts w:cs="B Yagut" w:hint="cs"/>
          <w:sz w:val="24"/>
          <w:szCs w:val="24"/>
          <w:rtl/>
        </w:rPr>
        <w:t xml:space="preserve"> و حافظ اصل مهم بی‌طرفی. </w:t>
      </w:r>
      <w:r w:rsidR="00343ADE" w:rsidRPr="005C6B92">
        <w:rPr>
          <w:rFonts w:cs="B Yagut" w:hint="cs"/>
          <w:sz w:val="24"/>
          <w:szCs w:val="24"/>
          <w:rtl/>
        </w:rPr>
        <w:t>همچنین، هنگام تکمیل فرم‌های فوق، دلایل انتخاب مجری می‌بایست ذکر گردد.</w:t>
      </w:r>
      <w:r w:rsidR="005657FF" w:rsidRPr="005C6B92">
        <w:rPr>
          <w:rFonts w:cs="B Yagut" w:hint="cs"/>
          <w:sz w:val="24"/>
          <w:szCs w:val="24"/>
          <w:rtl/>
        </w:rPr>
        <w:t xml:space="preserve"> </w:t>
      </w:r>
      <w:r w:rsidR="005657FF" w:rsidRPr="005C6B92">
        <w:rPr>
          <w:rFonts w:cs="B Yagut" w:hint="cs"/>
          <w:sz w:val="24"/>
          <w:szCs w:val="24"/>
          <w:shd w:val="clear" w:color="auto" w:fill="FFFFFF" w:themeFill="background1"/>
          <w:rtl/>
        </w:rPr>
        <w:t>برخی قسمت های فرم شماره 3 (موارد 14، 15، 16، 17 و 21) باید توسط مجری تکمیل گردد و حق الزحمه وی تنها پس از انجام کامل کار واریز خواهد شد.</w:t>
      </w:r>
      <w:r w:rsidR="00343ADE" w:rsidRPr="005C6B92">
        <w:rPr>
          <w:rFonts w:cs="B Yagut" w:hint="cs"/>
          <w:sz w:val="24"/>
          <w:szCs w:val="24"/>
          <w:rtl/>
        </w:rPr>
        <w:t xml:space="preserve">  </w:t>
      </w:r>
      <w:r w:rsidR="0011023F" w:rsidRPr="005C6B92">
        <w:rPr>
          <w:rFonts w:cs="B Yagut" w:hint="cs"/>
          <w:sz w:val="24"/>
          <w:szCs w:val="24"/>
          <w:rtl/>
        </w:rPr>
        <w:t xml:space="preserve"> </w:t>
      </w:r>
      <w:r w:rsidRPr="005C6B92">
        <w:rPr>
          <w:rFonts w:cs="B Yagut" w:hint="cs"/>
          <w:sz w:val="24"/>
          <w:szCs w:val="24"/>
          <w:rtl/>
        </w:rPr>
        <w:t xml:space="preserve"> </w:t>
      </w:r>
    </w:p>
    <w:p w:rsidR="004B3A4E" w:rsidRPr="005C6B92" w:rsidRDefault="0011023F" w:rsidP="00994C6A">
      <w:pPr>
        <w:spacing w:line="288" w:lineRule="auto"/>
        <w:jc w:val="mediumKashida"/>
        <w:rPr>
          <w:rFonts w:cs="B Yagut"/>
          <w:sz w:val="24"/>
          <w:szCs w:val="24"/>
          <w:rtl/>
        </w:rPr>
      </w:pPr>
      <w:r w:rsidRPr="005C6B92">
        <w:rPr>
          <w:rFonts w:cs="B Yagut" w:hint="cs"/>
          <w:sz w:val="24"/>
          <w:szCs w:val="24"/>
          <w:rtl/>
        </w:rPr>
        <w:t>3</w:t>
      </w:r>
      <w:r w:rsidR="00BF38B5" w:rsidRPr="005C6B92">
        <w:rPr>
          <w:rFonts w:cs="B Yagut" w:hint="cs"/>
          <w:sz w:val="24"/>
          <w:szCs w:val="24"/>
          <w:rtl/>
        </w:rPr>
        <w:t>-3</w:t>
      </w:r>
      <w:r w:rsidR="005A0F2A" w:rsidRPr="005C6B92">
        <w:rPr>
          <w:rFonts w:cs="B Yagut" w:hint="cs"/>
          <w:sz w:val="24"/>
          <w:szCs w:val="24"/>
          <w:rtl/>
        </w:rPr>
        <w:t xml:space="preserve"> </w:t>
      </w:r>
      <w:r w:rsidR="004B3A4E" w:rsidRPr="005C6B92">
        <w:rPr>
          <w:rFonts w:cs="B Yagut" w:hint="cs"/>
          <w:sz w:val="24"/>
          <w:szCs w:val="24"/>
          <w:rtl/>
        </w:rPr>
        <w:t>اداره مطالعات فرهنگی د</w:t>
      </w:r>
      <w:r w:rsidR="0027123E" w:rsidRPr="005C6B92">
        <w:rPr>
          <w:rFonts w:cs="B Yagut" w:hint="cs"/>
          <w:sz w:val="24"/>
          <w:szCs w:val="24"/>
          <w:rtl/>
        </w:rPr>
        <w:t xml:space="preserve">ر پایان سال بر مبنای گزارش‌نامه‌های ارسالی از سوی دانشگاه ها، </w:t>
      </w:r>
      <w:r w:rsidR="004B3A4E" w:rsidRPr="005C6B92">
        <w:rPr>
          <w:rFonts w:cs="B Yagut" w:hint="cs"/>
          <w:sz w:val="24"/>
          <w:szCs w:val="24"/>
          <w:rtl/>
        </w:rPr>
        <w:t>کتابچه‌</w:t>
      </w:r>
      <w:r w:rsidR="00722386" w:rsidRPr="005C6B92">
        <w:rPr>
          <w:rFonts w:cs="B Yagut" w:hint="cs"/>
          <w:sz w:val="24"/>
          <w:szCs w:val="24"/>
          <w:rtl/>
        </w:rPr>
        <w:t xml:space="preserve">ای </w:t>
      </w:r>
      <w:r w:rsidR="004B3A4E" w:rsidRPr="005C6B92">
        <w:rPr>
          <w:rFonts w:cs="B Yagut" w:hint="cs"/>
          <w:sz w:val="24"/>
          <w:szCs w:val="24"/>
          <w:rtl/>
        </w:rPr>
        <w:t xml:space="preserve">با عنوان مجموعه </w:t>
      </w:r>
      <w:r w:rsidR="0027123E" w:rsidRPr="005C6B92">
        <w:rPr>
          <w:rFonts w:cs="B Yagut" w:hint="cs"/>
          <w:sz w:val="24"/>
          <w:szCs w:val="24"/>
          <w:rtl/>
        </w:rPr>
        <w:t>کرسی‌</w:t>
      </w:r>
      <w:r w:rsidR="00722386" w:rsidRPr="005C6B92">
        <w:rPr>
          <w:rFonts w:cs="B Yagut" w:hint="cs"/>
          <w:sz w:val="24"/>
          <w:szCs w:val="24"/>
          <w:rtl/>
        </w:rPr>
        <w:t>های برگزار شده</w:t>
      </w:r>
      <w:r w:rsidR="004B3A4E" w:rsidRPr="005C6B92">
        <w:rPr>
          <w:rFonts w:cs="B Yagut" w:hint="cs"/>
          <w:sz w:val="24"/>
          <w:szCs w:val="24"/>
          <w:rtl/>
        </w:rPr>
        <w:t xml:space="preserve"> سال</w:t>
      </w:r>
      <w:r w:rsidR="00722386" w:rsidRPr="005C6B92">
        <w:rPr>
          <w:rFonts w:cs="B Yagut" w:hint="cs"/>
          <w:sz w:val="24"/>
          <w:szCs w:val="24"/>
          <w:rtl/>
        </w:rPr>
        <w:t xml:space="preserve"> 96 منتشر </w:t>
      </w:r>
      <w:r w:rsidR="004B3A4E" w:rsidRPr="005C6B92">
        <w:rPr>
          <w:rFonts w:cs="B Yagut" w:hint="cs"/>
          <w:sz w:val="24"/>
          <w:szCs w:val="24"/>
          <w:rtl/>
        </w:rPr>
        <w:t>می کند</w:t>
      </w:r>
      <w:r w:rsidR="00722386" w:rsidRPr="005C6B92">
        <w:rPr>
          <w:rFonts w:cs="B Yagut" w:hint="cs"/>
          <w:sz w:val="24"/>
          <w:szCs w:val="24"/>
          <w:rtl/>
        </w:rPr>
        <w:t>. یک نسخه از این کتابچه برای تمام دانشگ</w:t>
      </w:r>
      <w:r w:rsidR="00BA658B" w:rsidRPr="005C6B92">
        <w:rPr>
          <w:rFonts w:cs="B Yagut" w:hint="cs"/>
          <w:sz w:val="24"/>
          <w:szCs w:val="24"/>
          <w:rtl/>
        </w:rPr>
        <w:t xml:space="preserve">اه ها ارسال خواهد شد تا با مطالعه آن از تجربیات ارزشمند یکدیگر بهره مند شوند و برنامه ریزی بهتری برای سال آینده داشته باشند.  </w:t>
      </w:r>
    </w:p>
    <w:p w:rsidR="00BF38B5" w:rsidRPr="005C6B92" w:rsidRDefault="00BF38B5" w:rsidP="00994C6A">
      <w:pPr>
        <w:spacing w:line="240" w:lineRule="auto"/>
        <w:jc w:val="mediumKashida"/>
        <w:rPr>
          <w:rFonts w:cs="B Yagut"/>
          <w:b/>
          <w:bCs/>
          <w:sz w:val="24"/>
          <w:szCs w:val="24"/>
          <w:rtl/>
        </w:rPr>
      </w:pPr>
      <w:r w:rsidRPr="005C6B92">
        <w:rPr>
          <w:rFonts w:cs="B Yagut" w:hint="cs"/>
          <w:b/>
          <w:bCs/>
          <w:sz w:val="24"/>
          <w:szCs w:val="24"/>
          <w:rtl/>
        </w:rPr>
        <w:lastRenderedPageBreak/>
        <w:t>ماده 4</w:t>
      </w:r>
    </w:p>
    <w:p w:rsidR="004B3A4E" w:rsidRPr="005C6B92" w:rsidRDefault="004B3A4E" w:rsidP="00994C6A">
      <w:pPr>
        <w:spacing w:line="288" w:lineRule="auto"/>
        <w:jc w:val="mediumKashida"/>
        <w:rPr>
          <w:rFonts w:cs="B Yagut"/>
          <w:sz w:val="24"/>
          <w:szCs w:val="24"/>
          <w:rtl/>
        </w:rPr>
      </w:pPr>
      <w:r w:rsidRPr="005C6B92">
        <w:rPr>
          <w:rFonts w:cs="B Yagut" w:hint="cs"/>
          <w:sz w:val="24"/>
          <w:szCs w:val="24"/>
          <w:rtl/>
        </w:rPr>
        <w:t xml:space="preserve">چشم انداز معاونت فرهنگی و دانشجویی در سال 96 آن است که هر دانشگاه در هر </w:t>
      </w:r>
      <w:r w:rsidR="00FA3115" w:rsidRPr="005C6B92">
        <w:rPr>
          <w:rFonts w:cs="B Yagut" w:hint="cs"/>
          <w:sz w:val="24"/>
          <w:szCs w:val="24"/>
          <w:rtl/>
        </w:rPr>
        <w:t>نیمسال</w:t>
      </w:r>
      <w:r w:rsidRPr="005C6B92">
        <w:rPr>
          <w:rFonts w:cs="B Yagut" w:hint="cs"/>
          <w:sz w:val="24"/>
          <w:szCs w:val="24"/>
          <w:rtl/>
        </w:rPr>
        <w:t xml:space="preserve"> تحصیلی، حداقل 3 کرسی (در یک سال حداقل 6 کرسی) برگزار نماید.</w:t>
      </w:r>
      <w:r w:rsidR="00C66CB2" w:rsidRPr="005C6B92">
        <w:rPr>
          <w:rFonts w:cs="B Yagut" w:hint="cs"/>
          <w:sz w:val="24"/>
          <w:szCs w:val="24"/>
          <w:rtl/>
        </w:rPr>
        <w:t xml:space="preserve"> هنگام ارزیابی عملکرد دانشگاه ها،</w:t>
      </w:r>
      <w:r w:rsidRPr="005C6B92">
        <w:rPr>
          <w:rFonts w:cs="B Yagut" w:hint="cs"/>
          <w:sz w:val="24"/>
          <w:szCs w:val="24"/>
          <w:rtl/>
        </w:rPr>
        <w:t xml:space="preserve"> امتیاز کامل تنها به </w:t>
      </w:r>
      <w:r w:rsidR="00C66CB2" w:rsidRPr="005C6B92">
        <w:rPr>
          <w:rFonts w:cs="B Yagut" w:hint="cs"/>
          <w:sz w:val="24"/>
          <w:szCs w:val="24"/>
          <w:rtl/>
        </w:rPr>
        <w:t>آن هایی</w:t>
      </w:r>
      <w:r w:rsidRPr="005C6B92">
        <w:rPr>
          <w:rFonts w:cs="B Yagut" w:hint="cs"/>
          <w:sz w:val="24"/>
          <w:szCs w:val="24"/>
          <w:rtl/>
        </w:rPr>
        <w:t xml:space="preserve"> تعلق می گیرد که همزمان در ارتقای کمی و کیفی کرسی ها بکوشند. </w:t>
      </w:r>
    </w:p>
    <w:p w:rsidR="00BF38B5" w:rsidRPr="005C6B92" w:rsidRDefault="00BF38B5" w:rsidP="00994C6A">
      <w:pPr>
        <w:spacing w:line="240" w:lineRule="auto"/>
        <w:jc w:val="mediumKashida"/>
        <w:rPr>
          <w:rFonts w:cs="B Yagut"/>
          <w:b/>
          <w:bCs/>
          <w:sz w:val="24"/>
          <w:szCs w:val="24"/>
          <w:rtl/>
        </w:rPr>
      </w:pPr>
      <w:r w:rsidRPr="005C6B92">
        <w:rPr>
          <w:rFonts w:cs="B Yagut" w:hint="cs"/>
          <w:b/>
          <w:bCs/>
          <w:sz w:val="24"/>
          <w:szCs w:val="24"/>
          <w:rtl/>
        </w:rPr>
        <w:t>ماده 5</w:t>
      </w:r>
    </w:p>
    <w:p w:rsidR="00DA06B3" w:rsidRPr="005C6B92" w:rsidRDefault="00BA658B" w:rsidP="00994C6A">
      <w:pPr>
        <w:spacing w:line="288" w:lineRule="auto"/>
        <w:jc w:val="mediumKashida"/>
        <w:rPr>
          <w:rFonts w:cs="B Yagut"/>
          <w:sz w:val="24"/>
          <w:szCs w:val="24"/>
          <w:rtl/>
        </w:rPr>
      </w:pPr>
      <w:r w:rsidRPr="005C6B92">
        <w:rPr>
          <w:rFonts w:cs="B Yagut" w:hint="cs"/>
          <w:sz w:val="24"/>
          <w:szCs w:val="24"/>
          <w:rtl/>
        </w:rPr>
        <w:t>هر دانشگاه موظف است فیلم همه کرسی ها را در آرشیو معاونت فرهنگی نگه داری و در پایان سال، یک نسخه از آن را در قالب لوح فشرده برای اداره مطالعات فرهنگی ارسال نماید. بر مبنای این فایل ها، یک فیلم کوتاه درباره کرسی های برگزار شده سال 96 تهیه می گردد و در اختیار همه دانشگاه ها قرار می گیرد.</w:t>
      </w:r>
      <w:r w:rsidR="00BC7A08" w:rsidRPr="005C6B92">
        <w:rPr>
          <w:rFonts w:cs="B Yagut" w:hint="cs"/>
          <w:sz w:val="24"/>
          <w:szCs w:val="24"/>
          <w:rtl/>
        </w:rPr>
        <w:t xml:space="preserve"> این فیلم کوتاه را می‌</w:t>
      </w:r>
      <w:r w:rsidRPr="005C6B92">
        <w:rPr>
          <w:rFonts w:cs="B Yagut" w:hint="cs"/>
          <w:sz w:val="24"/>
          <w:szCs w:val="24"/>
          <w:rtl/>
        </w:rPr>
        <w:t>توان در ابتدای جلسه کرسی های سال آینده</w:t>
      </w:r>
      <w:r w:rsidR="00C66CB2" w:rsidRPr="005C6B92">
        <w:rPr>
          <w:rFonts w:cs="B Yagut" w:hint="cs"/>
          <w:sz w:val="24"/>
          <w:szCs w:val="24"/>
          <w:rtl/>
        </w:rPr>
        <w:t xml:space="preserve"> برای حضار پخش نمود. همچنین می توان به نمایش آن از شبکه های</w:t>
      </w:r>
      <w:r w:rsidR="00BC7A08" w:rsidRPr="005C6B92">
        <w:rPr>
          <w:rFonts w:cs="B Yagut" w:hint="cs"/>
          <w:sz w:val="24"/>
          <w:szCs w:val="24"/>
          <w:rtl/>
        </w:rPr>
        <w:t xml:space="preserve"> سراسری و استانی</w:t>
      </w:r>
      <w:r w:rsidR="00C66CB2" w:rsidRPr="005C6B92">
        <w:rPr>
          <w:rFonts w:cs="B Yagut" w:hint="cs"/>
          <w:sz w:val="24"/>
          <w:szCs w:val="24"/>
          <w:rtl/>
        </w:rPr>
        <w:t xml:space="preserve"> سیما مبادرت ورزید.  </w:t>
      </w:r>
      <w:r w:rsidRPr="005C6B92">
        <w:rPr>
          <w:rFonts w:cs="B Yagut" w:hint="cs"/>
          <w:sz w:val="24"/>
          <w:szCs w:val="24"/>
          <w:rtl/>
        </w:rPr>
        <w:t xml:space="preserve">   </w:t>
      </w:r>
    </w:p>
    <w:p w:rsidR="00A16560" w:rsidRPr="005C6B92" w:rsidRDefault="00A16560" w:rsidP="00994C6A">
      <w:pPr>
        <w:jc w:val="mediumKashida"/>
        <w:rPr>
          <w:rFonts w:cs="B Yagut"/>
          <w:b/>
          <w:bCs/>
          <w:sz w:val="24"/>
          <w:szCs w:val="24"/>
          <w:rtl/>
        </w:rPr>
      </w:pPr>
    </w:p>
    <w:p w:rsidR="00BF38B5" w:rsidRPr="005C6B92" w:rsidRDefault="00BF38B5" w:rsidP="00994C6A">
      <w:pPr>
        <w:spacing w:line="240" w:lineRule="auto"/>
        <w:jc w:val="mediumKashida"/>
        <w:rPr>
          <w:rFonts w:cs="B Yagut"/>
          <w:b/>
          <w:bCs/>
          <w:sz w:val="24"/>
          <w:szCs w:val="24"/>
          <w:rtl/>
        </w:rPr>
      </w:pPr>
      <w:r w:rsidRPr="005C6B92">
        <w:rPr>
          <w:rFonts w:cs="B Yagut" w:hint="cs"/>
          <w:b/>
          <w:bCs/>
          <w:sz w:val="24"/>
          <w:szCs w:val="24"/>
          <w:rtl/>
        </w:rPr>
        <w:t xml:space="preserve">ماده </w:t>
      </w:r>
      <w:r w:rsidR="00575810" w:rsidRPr="005C6B92">
        <w:rPr>
          <w:rFonts w:cs="B Yagut" w:hint="cs"/>
          <w:b/>
          <w:bCs/>
          <w:sz w:val="24"/>
          <w:szCs w:val="24"/>
          <w:rtl/>
        </w:rPr>
        <w:t>6</w:t>
      </w:r>
      <w:r w:rsidR="00BC7A08" w:rsidRPr="005C6B92">
        <w:rPr>
          <w:rFonts w:cs="B Yagut" w:hint="cs"/>
          <w:b/>
          <w:bCs/>
          <w:sz w:val="24"/>
          <w:szCs w:val="24"/>
          <w:rtl/>
        </w:rPr>
        <w:t xml:space="preserve"> </w:t>
      </w:r>
    </w:p>
    <w:p w:rsidR="00BC7A08" w:rsidRPr="005C6B92" w:rsidRDefault="00BC7A08" w:rsidP="00994C6A">
      <w:pPr>
        <w:spacing w:line="288" w:lineRule="auto"/>
        <w:jc w:val="mediumKashida"/>
        <w:rPr>
          <w:rFonts w:cs="B Yagut"/>
          <w:sz w:val="24"/>
          <w:szCs w:val="24"/>
          <w:rtl/>
        </w:rPr>
      </w:pPr>
      <w:r w:rsidRPr="005C6B92">
        <w:rPr>
          <w:rFonts w:cs="B Yagut" w:hint="cs"/>
          <w:sz w:val="24"/>
          <w:szCs w:val="24"/>
          <w:rtl/>
        </w:rPr>
        <w:t xml:space="preserve">از آن جایی که یکی از بهترین منابع برگزاری کرسی ها، پایان نامه های تحصیلات تکمیلی است، </w:t>
      </w:r>
      <w:r w:rsidR="00775219" w:rsidRPr="005C6B92">
        <w:rPr>
          <w:rFonts w:cs="B Yagut" w:hint="cs"/>
          <w:sz w:val="24"/>
          <w:szCs w:val="24"/>
          <w:shd w:val="clear" w:color="auto" w:fill="FFFFFF" w:themeFill="background1"/>
          <w:rtl/>
        </w:rPr>
        <w:t>معاونت فرهنگی</w:t>
      </w:r>
      <w:r w:rsidR="0044319B" w:rsidRPr="005C6B92">
        <w:rPr>
          <w:rFonts w:cs="B Yagut" w:hint="cs"/>
          <w:sz w:val="24"/>
          <w:szCs w:val="24"/>
          <w:shd w:val="clear" w:color="auto" w:fill="FFFFFF" w:themeFill="background1"/>
          <w:rtl/>
        </w:rPr>
        <w:t xml:space="preserve"> به معاونت آموزشی پیشنهاد می کند که به</w:t>
      </w:r>
      <w:r w:rsidR="00BC294C" w:rsidRPr="005C6B92">
        <w:rPr>
          <w:rFonts w:cs="B Yagut" w:hint="cs"/>
          <w:sz w:val="24"/>
          <w:szCs w:val="24"/>
          <w:shd w:val="clear" w:color="auto" w:fill="FFFFFF" w:themeFill="background1"/>
          <w:rtl/>
        </w:rPr>
        <w:t xml:space="preserve"> همه دانشکده ها ابلاغ نماید</w:t>
      </w:r>
      <w:r w:rsidRPr="005C6B92">
        <w:rPr>
          <w:rFonts w:cs="B Yagut" w:hint="cs"/>
          <w:sz w:val="24"/>
          <w:szCs w:val="24"/>
          <w:shd w:val="clear" w:color="auto" w:fill="FFFFFF" w:themeFill="background1"/>
          <w:rtl/>
        </w:rPr>
        <w:t xml:space="preserve"> برای دانشجویان کارشناسی ارشد و دکتری که پیش از جلسه دفاع</w:t>
      </w:r>
      <w:r w:rsidR="00654E72" w:rsidRPr="005C6B92">
        <w:rPr>
          <w:rFonts w:cs="B Yagut" w:hint="cs"/>
          <w:sz w:val="24"/>
          <w:szCs w:val="24"/>
          <w:shd w:val="clear" w:color="auto" w:fill="FFFFFF" w:themeFill="background1"/>
          <w:rtl/>
        </w:rPr>
        <w:t>،</w:t>
      </w:r>
      <w:r w:rsidRPr="005C6B92">
        <w:rPr>
          <w:rFonts w:cs="B Yagut" w:hint="cs"/>
          <w:sz w:val="24"/>
          <w:szCs w:val="24"/>
          <w:shd w:val="clear" w:color="auto" w:fill="FFFFFF" w:themeFill="background1"/>
          <w:rtl/>
        </w:rPr>
        <w:t xml:space="preserve"> یک کرسی آزاداندیشی </w:t>
      </w:r>
      <w:r w:rsidR="0090395A" w:rsidRPr="005C6B92">
        <w:rPr>
          <w:rFonts w:cs="B Yagut" w:hint="cs"/>
          <w:sz w:val="24"/>
          <w:szCs w:val="24"/>
          <w:shd w:val="clear" w:color="auto" w:fill="FFFFFF" w:themeFill="background1"/>
          <w:rtl/>
        </w:rPr>
        <w:t>«</w:t>
      </w:r>
      <w:r w:rsidRPr="005C6B92">
        <w:rPr>
          <w:rFonts w:cs="B Yagut" w:hint="cs"/>
          <w:sz w:val="24"/>
          <w:szCs w:val="24"/>
          <w:shd w:val="clear" w:color="auto" w:fill="FFFFFF" w:themeFill="background1"/>
          <w:rtl/>
        </w:rPr>
        <w:t>پیرامون</w:t>
      </w:r>
      <w:r w:rsidR="0090395A" w:rsidRPr="005C6B92">
        <w:rPr>
          <w:rFonts w:cs="B Yagut" w:hint="cs"/>
          <w:sz w:val="24"/>
          <w:szCs w:val="24"/>
          <w:shd w:val="clear" w:color="auto" w:fill="FFFFFF" w:themeFill="background1"/>
          <w:rtl/>
        </w:rPr>
        <w:t>»</w:t>
      </w:r>
      <w:r w:rsidRPr="005C6B92">
        <w:rPr>
          <w:rFonts w:cs="B Yagut" w:hint="cs"/>
          <w:sz w:val="24"/>
          <w:szCs w:val="24"/>
          <w:shd w:val="clear" w:color="auto" w:fill="FFFFFF" w:themeFill="background1"/>
          <w:rtl/>
        </w:rPr>
        <w:t xml:space="preserve"> مسئله پایان نامه خود برگزار نمایند</w:t>
      </w:r>
      <w:r w:rsidR="00BC294C" w:rsidRPr="005C6B92">
        <w:rPr>
          <w:rFonts w:cs="B Yagut" w:hint="cs"/>
          <w:sz w:val="24"/>
          <w:szCs w:val="24"/>
          <w:shd w:val="clear" w:color="auto" w:fill="FFFFFF" w:themeFill="background1"/>
          <w:rtl/>
        </w:rPr>
        <w:t xml:space="preserve"> (مرتبط با اولویت های مواد </w:t>
      </w:r>
      <w:r w:rsidR="00947B77" w:rsidRPr="005C6B92">
        <w:rPr>
          <w:rFonts w:cs="B Yagut" w:hint="cs"/>
          <w:sz w:val="24"/>
          <w:szCs w:val="24"/>
          <w:shd w:val="clear" w:color="auto" w:fill="FFFFFF" w:themeFill="background1"/>
          <w:rtl/>
        </w:rPr>
        <w:t>10</w:t>
      </w:r>
      <w:r w:rsidR="00BC294C" w:rsidRPr="005C6B92">
        <w:rPr>
          <w:rFonts w:cs="B Yagut" w:hint="cs"/>
          <w:sz w:val="24"/>
          <w:szCs w:val="24"/>
          <w:shd w:val="clear" w:color="auto" w:fill="FFFFFF" w:themeFill="background1"/>
          <w:rtl/>
        </w:rPr>
        <w:t xml:space="preserve"> و </w:t>
      </w:r>
      <w:r w:rsidR="00947B77" w:rsidRPr="005C6B92">
        <w:rPr>
          <w:rFonts w:cs="B Yagut" w:hint="cs"/>
          <w:sz w:val="24"/>
          <w:szCs w:val="24"/>
          <w:shd w:val="clear" w:color="auto" w:fill="FFFFFF" w:themeFill="background1"/>
          <w:rtl/>
        </w:rPr>
        <w:t>11</w:t>
      </w:r>
      <w:r w:rsidR="00BC294C" w:rsidRPr="005C6B92">
        <w:rPr>
          <w:rFonts w:cs="B Yagut" w:hint="cs"/>
          <w:sz w:val="24"/>
          <w:szCs w:val="24"/>
          <w:shd w:val="clear" w:color="auto" w:fill="FFFFFF" w:themeFill="background1"/>
          <w:rtl/>
        </w:rPr>
        <w:t>)</w:t>
      </w:r>
      <w:r w:rsidRPr="005C6B92">
        <w:rPr>
          <w:rFonts w:cs="B Yagut" w:hint="cs"/>
          <w:sz w:val="24"/>
          <w:szCs w:val="24"/>
          <w:shd w:val="clear" w:color="auto" w:fill="FFFFFF" w:themeFill="background1"/>
          <w:rtl/>
        </w:rPr>
        <w:t>،</w:t>
      </w:r>
      <w:r w:rsidRPr="005C6B92">
        <w:rPr>
          <w:rFonts w:cs="B Yagut" w:hint="cs"/>
          <w:sz w:val="24"/>
          <w:szCs w:val="24"/>
          <w:rtl/>
        </w:rPr>
        <w:t xml:space="preserve"> یک نمره تشویقی از سوی اساتی</w:t>
      </w:r>
      <w:r w:rsidR="00654E72" w:rsidRPr="005C6B92">
        <w:rPr>
          <w:rFonts w:cs="B Yagut" w:hint="cs"/>
          <w:sz w:val="24"/>
          <w:szCs w:val="24"/>
          <w:rtl/>
        </w:rPr>
        <w:t>د راهنما و داور در نظر گرفته شود</w:t>
      </w:r>
      <w:r w:rsidRPr="005C6B92">
        <w:rPr>
          <w:rFonts w:cs="B Yagut" w:hint="cs"/>
          <w:sz w:val="24"/>
          <w:szCs w:val="24"/>
          <w:rtl/>
        </w:rPr>
        <w:t>.</w:t>
      </w:r>
    </w:p>
    <w:p w:rsidR="00575810" w:rsidRPr="005C6B92" w:rsidRDefault="00575810" w:rsidP="00994C6A">
      <w:pPr>
        <w:spacing w:line="240" w:lineRule="auto"/>
        <w:jc w:val="mediumKashida"/>
        <w:rPr>
          <w:rFonts w:cs="B Yagut"/>
          <w:b/>
          <w:bCs/>
          <w:sz w:val="24"/>
          <w:szCs w:val="24"/>
          <w:rtl/>
        </w:rPr>
      </w:pPr>
      <w:r w:rsidRPr="005C6B92">
        <w:rPr>
          <w:rFonts w:cs="B Yagut" w:hint="cs"/>
          <w:b/>
          <w:bCs/>
          <w:sz w:val="24"/>
          <w:szCs w:val="24"/>
          <w:rtl/>
        </w:rPr>
        <w:t>ماده 7</w:t>
      </w:r>
    </w:p>
    <w:p w:rsidR="00575810" w:rsidRPr="005C6B92" w:rsidRDefault="00575810" w:rsidP="00994C6A">
      <w:pPr>
        <w:spacing w:line="288" w:lineRule="auto"/>
        <w:jc w:val="mediumKashida"/>
        <w:rPr>
          <w:rFonts w:cs="B Yagut"/>
          <w:sz w:val="24"/>
          <w:szCs w:val="24"/>
          <w:rtl/>
        </w:rPr>
      </w:pPr>
      <w:r w:rsidRPr="005C6B92">
        <w:rPr>
          <w:rFonts w:cs="B Yagut" w:hint="cs"/>
          <w:sz w:val="24"/>
          <w:szCs w:val="24"/>
          <w:rtl/>
        </w:rPr>
        <w:t xml:space="preserve">در بهار سال 97 یک همایش سراسری با حضور همه کارشناسان مربوطه و رابطین دانشجویی کرسی های آزاداندیشی با هدف ارزیابی فعالیت‌های سال گذشته، شناسایی نقاط قوت و ضعف، ایده پردازی و نوآوری برای سال بعد، هم اندیشی میان فعالان این عرصه و قدردانی از برگزیدگان برگزار خواهد شد. در این مراسم پنج کرسی برتر سال انتخاب خواهند شد. </w:t>
      </w:r>
    </w:p>
    <w:p w:rsidR="00575810" w:rsidRPr="005C6B92" w:rsidRDefault="00575810" w:rsidP="00994C6A">
      <w:pPr>
        <w:spacing w:line="240" w:lineRule="auto"/>
        <w:jc w:val="mediumKashida"/>
        <w:rPr>
          <w:rFonts w:cs="B Yagut"/>
          <w:b/>
          <w:bCs/>
          <w:sz w:val="24"/>
          <w:szCs w:val="24"/>
          <w:rtl/>
        </w:rPr>
      </w:pPr>
      <w:r w:rsidRPr="005C6B92">
        <w:rPr>
          <w:rFonts w:cs="B Yagut" w:hint="cs"/>
          <w:b/>
          <w:bCs/>
          <w:sz w:val="24"/>
          <w:szCs w:val="24"/>
          <w:rtl/>
        </w:rPr>
        <w:t xml:space="preserve">ماده 8 </w:t>
      </w:r>
    </w:p>
    <w:p w:rsidR="00575810" w:rsidRPr="005C6B92" w:rsidRDefault="00575810" w:rsidP="00994C6A">
      <w:pPr>
        <w:spacing w:line="288" w:lineRule="auto"/>
        <w:jc w:val="mediumKashida"/>
        <w:rPr>
          <w:rFonts w:cs="B Yagut"/>
          <w:sz w:val="24"/>
          <w:szCs w:val="24"/>
          <w:rtl/>
        </w:rPr>
      </w:pPr>
      <w:r w:rsidRPr="005C6B92">
        <w:rPr>
          <w:rFonts w:cs="B Yagut" w:hint="cs"/>
          <w:sz w:val="24"/>
          <w:szCs w:val="24"/>
          <w:rtl/>
        </w:rPr>
        <w:t xml:space="preserve">دانشگاه موظف است در بهار سال 97 طی مراسمی، کرسی برتر سال گذشته را انتخاب و از فعالان کرسی های آزاداندیشی تقدیر به عمل آورد. انتخاب پنج کرسی برتر سال از سوی معاونت فرهنگی و دانشجویی وزارت بهداشت از میان همین کرسی های برگزیده دانشگاهی صورت خواهد گرفت. </w:t>
      </w:r>
    </w:p>
    <w:p w:rsidR="00BF38B5" w:rsidRPr="005C6B92" w:rsidRDefault="00BF38B5" w:rsidP="00994C6A">
      <w:pPr>
        <w:spacing w:line="240" w:lineRule="auto"/>
        <w:jc w:val="mediumKashida"/>
        <w:rPr>
          <w:rFonts w:cs="B Yagut"/>
          <w:b/>
          <w:bCs/>
          <w:sz w:val="24"/>
          <w:szCs w:val="24"/>
          <w:rtl/>
        </w:rPr>
      </w:pPr>
      <w:r w:rsidRPr="005C6B92">
        <w:rPr>
          <w:rFonts w:cs="B Yagut" w:hint="cs"/>
          <w:b/>
          <w:bCs/>
          <w:sz w:val="24"/>
          <w:szCs w:val="24"/>
          <w:rtl/>
        </w:rPr>
        <w:t>ماده</w:t>
      </w:r>
      <w:bookmarkStart w:id="0" w:name="_GoBack"/>
      <w:bookmarkEnd w:id="0"/>
      <w:r w:rsidRPr="005C6B92">
        <w:rPr>
          <w:rFonts w:cs="B Yagut" w:hint="cs"/>
          <w:b/>
          <w:bCs/>
          <w:sz w:val="24"/>
          <w:szCs w:val="24"/>
          <w:rtl/>
        </w:rPr>
        <w:t xml:space="preserve"> </w:t>
      </w:r>
      <w:r w:rsidR="00A16560" w:rsidRPr="005C6B92">
        <w:rPr>
          <w:rFonts w:cs="B Yagut" w:hint="cs"/>
          <w:b/>
          <w:bCs/>
          <w:sz w:val="24"/>
          <w:szCs w:val="24"/>
          <w:rtl/>
        </w:rPr>
        <w:t>9</w:t>
      </w:r>
      <w:r w:rsidR="00BD3474" w:rsidRPr="005C6B92">
        <w:rPr>
          <w:rFonts w:cs="B Yagut" w:hint="cs"/>
          <w:b/>
          <w:bCs/>
          <w:sz w:val="24"/>
          <w:szCs w:val="24"/>
          <w:rtl/>
        </w:rPr>
        <w:t xml:space="preserve"> </w:t>
      </w:r>
    </w:p>
    <w:p w:rsidR="00BD3474" w:rsidRPr="005C6B92" w:rsidRDefault="00BF38B5" w:rsidP="00994C6A">
      <w:pPr>
        <w:jc w:val="mediumKashida"/>
        <w:rPr>
          <w:rFonts w:cs="B Yagut"/>
          <w:sz w:val="24"/>
          <w:szCs w:val="24"/>
          <w:rtl/>
        </w:rPr>
      </w:pPr>
      <w:r w:rsidRPr="005C6B92">
        <w:rPr>
          <w:rFonts w:cs="B Yagut" w:hint="cs"/>
          <w:sz w:val="24"/>
          <w:szCs w:val="24"/>
          <w:rtl/>
        </w:rPr>
        <w:lastRenderedPageBreak/>
        <w:t>اولویت‌</w:t>
      </w:r>
      <w:r w:rsidR="00BD3474" w:rsidRPr="005C6B92">
        <w:rPr>
          <w:rFonts w:cs="B Yagut" w:hint="cs"/>
          <w:sz w:val="24"/>
          <w:szCs w:val="24"/>
          <w:rtl/>
        </w:rPr>
        <w:t>های موضوعی</w:t>
      </w:r>
      <w:r w:rsidRPr="005C6B92">
        <w:rPr>
          <w:rFonts w:cs="B Yagut" w:hint="cs"/>
          <w:sz w:val="24"/>
          <w:szCs w:val="24"/>
          <w:rtl/>
        </w:rPr>
        <w:t xml:space="preserve"> تخصصی</w:t>
      </w:r>
      <w:r w:rsidR="00AE277F" w:rsidRPr="005C6B92">
        <w:rPr>
          <w:rFonts w:cs="B Yagut" w:hint="cs"/>
          <w:sz w:val="24"/>
          <w:szCs w:val="24"/>
          <w:rtl/>
        </w:rPr>
        <w:t xml:space="preserve"> حوزه سلامت در</w:t>
      </w:r>
      <w:r w:rsidRPr="005C6B92">
        <w:rPr>
          <w:rFonts w:cs="B Yagut" w:hint="cs"/>
          <w:sz w:val="24"/>
          <w:szCs w:val="24"/>
          <w:rtl/>
        </w:rPr>
        <w:t xml:space="preserve"> سال جاری به قرار زیر </w:t>
      </w:r>
      <w:r w:rsidRPr="005C6B92">
        <w:rPr>
          <w:rFonts w:cs="B Yagut" w:hint="cs"/>
          <w:sz w:val="24"/>
          <w:szCs w:val="24"/>
          <w:shd w:val="clear" w:color="auto" w:fill="FFFFFF" w:themeFill="background1"/>
          <w:rtl/>
        </w:rPr>
        <w:t>است</w:t>
      </w:r>
      <w:r w:rsidR="009462C5" w:rsidRPr="005C6B92">
        <w:rPr>
          <w:rFonts w:cs="B Yagut" w:hint="cs"/>
          <w:sz w:val="24"/>
          <w:szCs w:val="24"/>
          <w:shd w:val="clear" w:color="auto" w:fill="FFFFFF" w:themeFill="background1"/>
          <w:rtl/>
        </w:rPr>
        <w:t xml:space="preserve"> (مثال های داخل پرانتز حالت پیشنهادی دارد)</w:t>
      </w:r>
      <w:r w:rsidR="00BD3474" w:rsidRPr="005C6B92">
        <w:rPr>
          <w:rFonts w:cs="B Yagut" w:hint="cs"/>
          <w:sz w:val="24"/>
          <w:szCs w:val="24"/>
          <w:shd w:val="clear" w:color="auto" w:fill="FFFFFF" w:themeFill="background1"/>
          <w:rtl/>
        </w:rPr>
        <w:t>:</w:t>
      </w:r>
    </w:p>
    <w:p w:rsidR="00E15168"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BD3474" w:rsidRPr="005C6B92">
        <w:rPr>
          <w:rFonts w:cs="B Yagut" w:hint="cs"/>
          <w:sz w:val="24"/>
          <w:szCs w:val="24"/>
          <w:rtl/>
        </w:rPr>
        <w:t>موضوعات و مسائل اخلاقی در پزشکی (</w:t>
      </w:r>
      <w:r w:rsidR="00FA3115" w:rsidRPr="005C6B92">
        <w:rPr>
          <w:rFonts w:cs="B Yagut" w:hint="cs"/>
          <w:sz w:val="24"/>
          <w:szCs w:val="24"/>
          <w:rtl/>
        </w:rPr>
        <w:t xml:space="preserve">اخلاق حرفه ای: </w:t>
      </w:r>
      <w:r w:rsidR="00BD3474" w:rsidRPr="005C6B92">
        <w:rPr>
          <w:rFonts w:cs="B Yagut" w:hint="cs"/>
          <w:sz w:val="24"/>
          <w:szCs w:val="24"/>
          <w:rtl/>
        </w:rPr>
        <w:t xml:space="preserve">اصول و </w:t>
      </w:r>
      <w:r w:rsidR="00E15168" w:rsidRPr="005C6B92">
        <w:rPr>
          <w:rFonts w:cs="B Yagut" w:hint="cs"/>
          <w:sz w:val="24"/>
          <w:szCs w:val="24"/>
          <w:rtl/>
        </w:rPr>
        <w:t xml:space="preserve">ارزش های </w:t>
      </w:r>
      <w:r w:rsidR="00FA3115" w:rsidRPr="005C6B92">
        <w:rPr>
          <w:rFonts w:cs="B Yagut" w:hint="cs"/>
          <w:sz w:val="24"/>
          <w:szCs w:val="24"/>
          <w:rtl/>
        </w:rPr>
        <w:t>حرفه های درمانی (پزشکی، پرستاری، فیزیوتراپی و ...)</w:t>
      </w:r>
      <w:r w:rsidR="00BD3474" w:rsidRPr="005C6B92">
        <w:rPr>
          <w:rFonts w:cs="B Yagut" w:hint="cs"/>
          <w:sz w:val="24"/>
          <w:szCs w:val="24"/>
          <w:rtl/>
        </w:rPr>
        <w:t>، پیامدهای اجتماعی عدم رعایت اخلاق پزشکی</w:t>
      </w:r>
      <w:r w:rsidR="00E15168" w:rsidRPr="005C6B92">
        <w:rPr>
          <w:rFonts w:cs="B Yagut" w:hint="cs"/>
          <w:sz w:val="24"/>
          <w:szCs w:val="24"/>
          <w:rtl/>
        </w:rPr>
        <w:t>، اخلاق پزشکی در سایر کشورها، مقایسه اخلاق پزشکی در گذشته و حال، الگوسازی در زمینه نقش پزشک</w:t>
      </w:r>
      <w:r w:rsidR="00FA3115" w:rsidRPr="005C6B92">
        <w:rPr>
          <w:rFonts w:cs="B Yagut" w:hint="cs"/>
          <w:sz w:val="24"/>
          <w:szCs w:val="24"/>
          <w:rtl/>
        </w:rPr>
        <w:t>، اخلاق پزشکی</w:t>
      </w:r>
      <w:r w:rsidR="00734D4D" w:rsidRPr="005C6B92">
        <w:rPr>
          <w:rFonts w:cs="B Yagut" w:hint="cs"/>
          <w:sz w:val="24"/>
          <w:szCs w:val="24"/>
          <w:rtl/>
        </w:rPr>
        <w:t xml:space="preserve"> و مسائل نوین پزشکی</w:t>
      </w:r>
      <w:r w:rsidR="00E15168" w:rsidRPr="005C6B92">
        <w:rPr>
          <w:rFonts w:cs="B Yagut" w:hint="cs"/>
          <w:sz w:val="24"/>
          <w:szCs w:val="24"/>
          <w:rtl/>
        </w:rPr>
        <w:t xml:space="preserve"> و ...)</w:t>
      </w:r>
    </w:p>
    <w:p w:rsidR="009235DA"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E15168" w:rsidRPr="005C6B92">
        <w:rPr>
          <w:rFonts w:cs="B Yagut" w:hint="cs"/>
          <w:sz w:val="24"/>
          <w:szCs w:val="24"/>
          <w:rtl/>
        </w:rPr>
        <w:t xml:space="preserve">سیاست‌گذاری در حوزه بهداشت و درمان (ارزیابی طرح تحول سلامت و طرح های مشابه، مقایسه ایران با کشورهای دیگر در امر سیاست‌گذاری سلامت، عدالت در حوزه خدمات بهداشتی، </w:t>
      </w:r>
      <w:r w:rsidR="009235DA" w:rsidRPr="005C6B92">
        <w:rPr>
          <w:rFonts w:cs="B Yagut" w:hint="cs"/>
          <w:sz w:val="24"/>
          <w:szCs w:val="24"/>
          <w:rtl/>
        </w:rPr>
        <w:t>چشم‌انداز سیاست گذاری</w:t>
      </w:r>
      <w:r w:rsidR="00734D4D" w:rsidRPr="005C6B92">
        <w:rPr>
          <w:rFonts w:cs="B Yagut" w:hint="cs"/>
          <w:sz w:val="24"/>
          <w:szCs w:val="24"/>
          <w:rtl/>
        </w:rPr>
        <w:t xml:space="preserve"> جامع</w:t>
      </w:r>
      <w:r w:rsidR="009235DA" w:rsidRPr="005C6B92">
        <w:rPr>
          <w:rFonts w:cs="B Yagut" w:hint="cs"/>
          <w:sz w:val="24"/>
          <w:szCs w:val="24"/>
          <w:rtl/>
        </w:rPr>
        <w:t xml:space="preserve"> در حوزه سلامت</w:t>
      </w:r>
      <w:r w:rsidR="00734D4D" w:rsidRPr="005C6B92">
        <w:rPr>
          <w:rFonts w:cs="B Yagut" w:hint="cs"/>
          <w:sz w:val="24"/>
          <w:szCs w:val="24"/>
          <w:rtl/>
        </w:rPr>
        <w:t xml:space="preserve"> و رفاه عمومی و اقتصاد کشور</w:t>
      </w:r>
      <w:r w:rsidR="009235DA" w:rsidRPr="005C6B92">
        <w:rPr>
          <w:rFonts w:cs="B Yagut" w:hint="cs"/>
          <w:sz w:val="24"/>
          <w:szCs w:val="24"/>
          <w:rtl/>
        </w:rPr>
        <w:t xml:space="preserve">، </w:t>
      </w:r>
      <w:r w:rsidR="00F80712" w:rsidRPr="005C6B92">
        <w:rPr>
          <w:rFonts w:cs="B Yagut" w:hint="cs"/>
          <w:sz w:val="24"/>
          <w:szCs w:val="24"/>
          <w:rtl/>
        </w:rPr>
        <w:t xml:space="preserve">نقش </w:t>
      </w:r>
      <w:r w:rsidR="00734D4D" w:rsidRPr="005C6B92">
        <w:rPr>
          <w:rFonts w:cs="B Yagut" w:hint="cs"/>
          <w:sz w:val="24"/>
          <w:szCs w:val="24"/>
          <w:rtl/>
        </w:rPr>
        <w:t>و جایگاه عموم مردم در سیاست های حوزه سلامت</w:t>
      </w:r>
      <w:r w:rsidR="00F80712" w:rsidRPr="005C6B92">
        <w:rPr>
          <w:rFonts w:cs="B Yagut" w:hint="cs"/>
          <w:sz w:val="24"/>
          <w:szCs w:val="24"/>
          <w:rtl/>
        </w:rPr>
        <w:t xml:space="preserve"> </w:t>
      </w:r>
      <w:r w:rsidR="009235DA" w:rsidRPr="005C6B92">
        <w:rPr>
          <w:rFonts w:cs="B Yagut" w:hint="cs"/>
          <w:sz w:val="24"/>
          <w:szCs w:val="24"/>
          <w:rtl/>
        </w:rPr>
        <w:t>و ...)</w:t>
      </w:r>
    </w:p>
    <w:p w:rsidR="00E93013" w:rsidRPr="005C6B92" w:rsidRDefault="00E93013" w:rsidP="00994C6A">
      <w:pPr>
        <w:shd w:val="clear" w:color="auto" w:fill="FFFFFF" w:themeFill="background1"/>
        <w:spacing w:line="288" w:lineRule="auto"/>
        <w:jc w:val="mediumKashida"/>
        <w:rPr>
          <w:rFonts w:cs="B Yagut"/>
          <w:sz w:val="24"/>
          <w:szCs w:val="24"/>
          <w:rtl/>
        </w:rPr>
      </w:pPr>
      <w:r w:rsidRPr="005C6B92">
        <w:rPr>
          <w:rFonts w:cs="B Yagut" w:hint="cs"/>
          <w:sz w:val="24"/>
          <w:szCs w:val="24"/>
          <w:shd w:val="clear" w:color="auto" w:fill="FFFFFF" w:themeFill="background1"/>
          <w:rtl/>
        </w:rPr>
        <w:t>- حوزه های بین‌رشته‌ای سلامت (مدیریت سلامت، اقتصاد سلامت، فرهنگ سلامت، سیاستگذاری سلامت، جامعه شناسی سلامت</w:t>
      </w:r>
      <w:r w:rsidR="00734D4D" w:rsidRPr="005C6B92">
        <w:rPr>
          <w:rFonts w:cs="B Yagut" w:hint="cs"/>
          <w:sz w:val="24"/>
          <w:szCs w:val="24"/>
          <w:shd w:val="clear" w:color="auto" w:fill="FFFFFF" w:themeFill="background1"/>
          <w:rtl/>
        </w:rPr>
        <w:t>، علوم شناختی و بهداشت و سلامت</w:t>
      </w:r>
      <w:r w:rsidRPr="005C6B92">
        <w:rPr>
          <w:rFonts w:cs="B Yagut" w:hint="cs"/>
          <w:sz w:val="24"/>
          <w:szCs w:val="24"/>
          <w:shd w:val="clear" w:color="auto" w:fill="FFFFFF" w:themeFill="background1"/>
          <w:rtl/>
        </w:rPr>
        <w:t xml:space="preserve"> و ...)</w:t>
      </w:r>
    </w:p>
    <w:p w:rsidR="003627EE"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8B64B5" w:rsidRPr="005C6B92">
        <w:rPr>
          <w:rFonts w:cs="B Yagut" w:hint="cs"/>
          <w:sz w:val="24"/>
          <w:szCs w:val="24"/>
          <w:rtl/>
        </w:rPr>
        <w:t>رابطه طب ایرانی</w:t>
      </w:r>
      <w:r w:rsidR="005A5C6C" w:rsidRPr="005C6B92">
        <w:rPr>
          <w:rFonts w:cs="B Yagut" w:hint="cs"/>
          <w:sz w:val="24"/>
          <w:szCs w:val="24"/>
          <w:rtl/>
        </w:rPr>
        <w:t xml:space="preserve"> و </w:t>
      </w:r>
      <w:r w:rsidR="005C34D7" w:rsidRPr="005C6B92">
        <w:rPr>
          <w:rFonts w:cs="B Yagut" w:hint="cs"/>
          <w:sz w:val="24"/>
          <w:szCs w:val="24"/>
          <w:rtl/>
        </w:rPr>
        <w:t>طب رایج</w:t>
      </w:r>
      <w:r w:rsidR="005A5C6C" w:rsidRPr="005C6B92">
        <w:rPr>
          <w:rFonts w:cs="B Yagut" w:hint="cs"/>
          <w:sz w:val="24"/>
          <w:szCs w:val="24"/>
          <w:rtl/>
        </w:rPr>
        <w:t xml:space="preserve"> (</w:t>
      </w:r>
      <w:r w:rsidR="00130F9C" w:rsidRPr="005C6B92">
        <w:rPr>
          <w:rFonts w:cs="B Yagut" w:hint="cs"/>
          <w:sz w:val="24"/>
          <w:szCs w:val="24"/>
          <w:rtl/>
        </w:rPr>
        <w:t xml:space="preserve">پیشرفت های طب </w:t>
      </w:r>
      <w:r w:rsidR="008B64B5" w:rsidRPr="005C6B92">
        <w:rPr>
          <w:rFonts w:cs="B Yagut" w:hint="cs"/>
          <w:sz w:val="24"/>
          <w:szCs w:val="24"/>
          <w:rtl/>
        </w:rPr>
        <w:t>ایرانی</w:t>
      </w:r>
      <w:r w:rsidR="00130F9C" w:rsidRPr="005C6B92">
        <w:rPr>
          <w:rFonts w:cs="B Yagut" w:hint="cs"/>
          <w:sz w:val="24"/>
          <w:szCs w:val="24"/>
          <w:rtl/>
        </w:rPr>
        <w:t xml:space="preserve"> در ایران، رویکرد مردم نسبت به طب </w:t>
      </w:r>
      <w:r w:rsidR="008B64B5" w:rsidRPr="005C6B92">
        <w:rPr>
          <w:rFonts w:cs="B Yagut" w:hint="cs"/>
          <w:sz w:val="24"/>
          <w:szCs w:val="24"/>
          <w:rtl/>
        </w:rPr>
        <w:t>ایرانی</w:t>
      </w:r>
      <w:r w:rsidR="00130F9C" w:rsidRPr="005C6B92">
        <w:rPr>
          <w:rFonts w:cs="B Yagut" w:hint="cs"/>
          <w:sz w:val="24"/>
          <w:szCs w:val="24"/>
          <w:rtl/>
        </w:rPr>
        <w:t xml:space="preserve"> و </w:t>
      </w:r>
      <w:r w:rsidR="005C34D7" w:rsidRPr="005C6B92">
        <w:rPr>
          <w:rFonts w:cs="B Yagut" w:hint="cs"/>
          <w:sz w:val="24"/>
          <w:szCs w:val="24"/>
          <w:rtl/>
        </w:rPr>
        <w:t>طب رایج</w:t>
      </w:r>
      <w:r w:rsidR="00130F9C" w:rsidRPr="005C6B92">
        <w:rPr>
          <w:rFonts w:cs="B Yagut" w:hint="cs"/>
          <w:sz w:val="24"/>
          <w:szCs w:val="24"/>
          <w:rtl/>
        </w:rPr>
        <w:t xml:space="preserve">، جایگاه طب </w:t>
      </w:r>
      <w:r w:rsidR="008B64B5" w:rsidRPr="005C6B92">
        <w:rPr>
          <w:rFonts w:cs="B Yagut" w:hint="cs"/>
          <w:sz w:val="24"/>
          <w:szCs w:val="24"/>
          <w:rtl/>
        </w:rPr>
        <w:t>ایرانی</w:t>
      </w:r>
      <w:r w:rsidR="00130F9C" w:rsidRPr="005C6B92">
        <w:rPr>
          <w:rFonts w:cs="B Yagut" w:hint="cs"/>
          <w:sz w:val="24"/>
          <w:szCs w:val="24"/>
          <w:rtl/>
        </w:rPr>
        <w:t xml:space="preserve"> در جهان، رابطه طب </w:t>
      </w:r>
      <w:r w:rsidR="008B64B5" w:rsidRPr="005C6B92">
        <w:rPr>
          <w:rFonts w:cs="B Yagut" w:hint="cs"/>
          <w:sz w:val="24"/>
          <w:szCs w:val="24"/>
          <w:rtl/>
        </w:rPr>
        <w:t>ایرانی</w:t>
      </w:r>
      <w:r w:rsidR="00130F9C" w:rsidRPr="005C6B92">
        <w:rPr>
          <w:rFonts w:cs="B Yagut" w:hint="cs"/>
          <w:sz w:val="24"/>
          <w:szCs w:val="24"/>
          <w:rtl/>
        </w:rPr>
        <w:t xml:space="preserve"> </w:t>
      </w:r>
      <w:r w:rsidR="005C34D7" w:rsidRPr="005C6B92">
        <w:rPr>
          <w:rFonts w:cs="B Yagut" w:hint="cs"/>
          <w:sz w:val="24"/>
          <w:szCs w:val="24"/>
          <w:rtl/>
        </w:rPr>
        <w:t>و نظام سلامت در اسلام</w:t>
      </w:r>
      <w:r w:rsidR="00130F9C" w:rsidRPr="005C6B92">
        <w:rPr>
          <w:rFonts w:cs="B Yagut" w:hint="cs"/>
          <w:sz w:val="24"/>
          <w:szCs w:val="24"/>
          <w:rtl/>
        </w:rPr>
        <w:t xml:space="preserve">، اقتصاد طب </w:t>
      </w:r>
      <w:r w:rsidR="008B64B5" w:rsidRPr="005C6B92">
        <w:rPr>
          <w:rFonts w:cs="B Yagut" w:hint="cs"/>
          <w:sz w:val="24"/>
          <w:szCs w:val="24"/>
          <w:rtl/>
        </w:rPr>
        <w:t>ایرانی</w:t>
      </w:r>
      <w:r w:rsidR="00734D4D" w:rsidRPr="005C6B92">
        <w:rPr>
          <w:rFonts w:cs="B Yagut" w:hint="cs"/>
          <w:sz w:val="24"/>
          <w:szCs w:val="24"/>
          <w:rtl/>
        </w:rPr>
        <w:t>، مطالعات بین رشته ای سلامت و دین، قرآن و سلامت، فلسفه سایر مکاتب طبی، اقتصاد مقاومتی و طب مکمل و ...</w:t>
      </w:r>
      <w:r w:rsidR="00130F9C" w:rsidRPr="005C6B92">
        <w:rPr>
          <w:rFonts w:cs="B Yagut" w:hint="cs"/>
          <w:sz w:val="24"/>
          <w:szCs w:val="24"/>
          <w:rtl/>
        </w:rPr>
        <w:t xml:space="preserve">)   </w:t>
      </w:r>
    </w:p>
    <w:p w:rsidR="00BD3474"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83388A" w:rsidRPr="005C6B92">
        <w:rPr>
          <w:rFonts w:cs="B Yagut" w:hint="cs"/>
          <w:sz w:val="24"/>
          <w:szCs w:val="24"/>
          <w:rtl/>
        </w:rPr>
        <w:t xml:space="preserve">ابعاد اجتماعی بیماری در کشور (رابطه سبک زندگی و ابتلا به بیماری، </w:t>
      </w:r>
      <w:r w:rsidR="00ED3259" w:rsidRPr="005C6B92">
        <w:rPr>
          <w:rFonts w:cs="B Yagut" w:hint="cs"/>
          <w:sz w:val="24"/>
          <w:szCs w:val="24"/>
          <w:rtl/>
        </w:rPr>
        <w:t>مقابله با بیماری های روانی و جسمانی چون افسردگی و ایدز</w:t>
      </w:r>
      <w:r w:rsidR="0083388A" w:rsidRPr="005C6B92">
        <w:rPr>
          <w:rFonts w:cs="B Yagut" w:hint="cs"/>
          <w:sz w:val="24"/>
          <w:szCs w:val="24"/>
          <w:rtl/>
        </w:rPr>
        <w:t xml:space="preserve">، الگوهای تغذیه سالم، عوامل موثر بر خوددرمانی، </w:t>
      </w:r>
      <w:r w:rsidR="00F80712" w:rsidRPr="005C6B92">
        <w:rPr>
          <w:rFonts w:cs="B Yagut" w:hint="cs"/>
          <w:sz w:val="24"/>
          <w:szCs w:val="24"/>
          <w:rtl/>
        </w:rPr>
        <w:t>رابطه جامعه پذیری و سلامت و ...)</w:t>
      </w:r>
      <w:r w:rsidR="00130F9C" w:rsidRPr="005C6B92">
        <w:rPr>
          <w:rFonts w:cs="B Yagut" w:hint="cs"/>
          <w:sz w:val="24"/>
          <w:szCs w:val="24"/>
          <w:rtl/>
        </w:rPr>
        <w:t xml:space="preserve">  </w:t>
      </w:r>
      <w:r w:rsidR="003627EE" w:rsidRPr="005C6B92">
        <w:rPr>
          <w:rFonts w:cs="B Yagut" w:hint="cs"/>
          <w:sz w:val="24"/>
          <w:szCs w:val="24"/>
          <w:rtl/>
        </w:rPr>
        <w:t xml:space="preserve"> </w:t>
      </w:r>
      <w:r w:rsidR="009235DA" w:rsidRPr="005C6B92">
        <w:rPr>
          <w:rFonts w:cs="B Yagut" w:hint="cs"/>
          <w:sz w:val="24"/>
          <w:szCs w:val="24"/>
          <w:rtl/>
        </w:rPr>
        <w:t xml:space="preserve">   </w:t>
      </w:r>
      <w:r w:rsidR="00E15168" w:rsidRPr="005C6B92">
        <w:rPr>
          <w:rFonts w:cs="B Yagut" w:hint="cs"/>
          <w:sz w:val="24"/>
          <w:szCs w:val="24"/>
          <w:rtl/>
        </w:rPr>
        <w:t xml:space="preserve"> </w:t>
      </w:r>
      <w:r w:rsidR="00BD3474" w:rsidRPr="005C6B92">
        <w:rPr>
          <w:rFonts w:cs="B Yagut" w:hint="cs"/>
          <w:sz w:val="24"/>
          <w:szCs w:val="24"/>
          <w:rtl/>
        </w:rPr>
        <w:t xml:space="preserve"> </w:t>
      </w:r>
    </w:p>
    <w:p w:rsidR="00F80712"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F80712" w:rsidRPr="005C6B92">
        <w:rPr>
          <w:rFonts w:cs="B Yagut" w:hint="cs"/>
          <w:sz w:val="24"/>
          <w:szCs w:val="24"/>
          <w:rtl/>
        </w:rPr>
        <w:t>مسائل مربوط به دارو در کشور (قاچاق دارو، واردات و صادرات دارو، موانع داروسازی داخلی، مقابله با تحریم ها در حوزه دارو، رابطه دانشگاه</w:t>
      </w:r>
      <w:r w:rsidR="00734D4D" w:rsidRPr="005C6B92">
        <w:rPr>
          <w:rFonts w:cs="B Yagut" w:hint="cs"/>
          <w:sz w:val="24"/>
          <w:szCs w:val="24"/>
          <w:rtl/>
        </w:rPr>
        <w:t xml:space="preserve"> و صنعت در حوزه دارو، داروهای گیاهی و بومی و نقش آن در اشتغال زایی و تولید</w:t>
      </w:r>
      <w:r w:rsidR="00F80712" w:rsidRPr="005C6B92">
        <w:rPr>
          <w:rFonts w:cs="B Yagut" w:hint="cs"/>
          <w:sz w:val="24"/>
          <w:szCs w:val="24"/>
          <w:rtl/>
        </w:rPr>
        <w:t>)</w:t>
      </w:r>
    </w:p>
    <w:p w:rsidR="00205F8E"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D928A3" w:rsidRPr="005C6B92">
        <w:rPr>
          <w:rFonts w:cs="B Yagut" w:hint="cs"/>
          <w:sz w:val="24"/>
          <w:szCs w:val="24"/>
          <w:rtl/>
        </w:rPr>
        <w:t>مسائل مربوط به بیمه درمانی</w:t>
      </w:r>
      <w:r w:rsidR="00F80712" w:rsidRPr="005C6B92">
        <w:rPr>
          <w:rFonts w:cs="B Yagut" w:hint="cs"/>
          <w:sz w:val="24"/>
          <w:szCs w:val="24"/>
          <w:rtl/>
        </w:rPr>
        <w:t xml:space="preserve"> در کشور (</w:t>
      </w:r>
      <w:r w:rsidR="00205F8E" w:rsidRPr="005C6B92">
        <w:rPr>
          <w:rFonts w:cs="B Yagut" w:hint="cs"/>
          <w:sz w:val="24"/>
          <w:szCs w:val="24"/>
          <w:rtl/>
        </w:rPr>
        <w:t xml:space="preserve">تاریخچه بیمه در ایران، </w:t>
      </w:r>
      <w:r w:rsidR="009F0C43" w:rsidRPr="005C6B92">
        <w:rPr>
          <w:rFonts w:cs="B Yagut" w:hint="cs"/>
          <w:sz w:val="24"/>
          <w:szCs w:val="24"/>
          <w:rtl/>
        </w:rPr>
        <w:t xml:space="preserve">مقایسه ایران با کشورهای دیگر در حوزه بیمه، اقتصاد بیمه، </w:t>
      </w:r>
      <w:r w:rsidR="00205F8E" w:rsidRPr="005C6B92">
        <w:rPr>
          <w:rFonts w:cs="B Yagut" w:hint="cs"/>
          <w:sz w:val="24"/>
          <w:szCs w:val="24"/>
          <w:rtl/>
        </w:rPr>
        <w:t>کمیت و کیفیت خدمات بیمه</w:t>
      </w:r>
      <w:r w:rsidR="00734D4D" w:rsidRPr="005C6B92">
        <w:rPr>
          <w:rFonts w:cs="B Yagut" w:hint="cs"/>
          <w:sz w:val="24"/>
          <w:szCs w:val="24"/>
          <w:rtl/>
        </w:rPr>
        <w:t>، آینده نظام بیمه در ایران، بررسی کارآمدی صنعت بیمه در ایران، جایگاه درست بیمه های تکمیلی و ارتباط آن با بیمه پایه، بیمه، نظام ارجاع و سطح بندی خدمات درمانی و ...</w:t>
      </w:r>
      <w:r w:rsidR="00205F8E" w:rsidRPr="005C6B92">
        <w:rPr>
          <w:rFonts w:cs="B Yagut" w:hint="cs"/>
          <w:sz w:val="24"/>
          <w:szCs w:val="24"/>
          <w:rtl/>
        </w:rPr>
        <w:t>)</w:t>
      </w:r>
    </w:p>
    <w:p w:rsidR="00ED3259" w:rsidRPr="005C6B92" w:rsidRDefault="00ED3259" w:rsidP="00994C6A">
      <w:pPr>
        <w:spacing w:line="288" w:lineRule="auto"/>
        <w:jc w:val="mediumKashida"/>
        <w:rPr>
          <w:rFonts w:cs="B Yagut"/>
          <w:sz w:val="24"/>
          <w:szCs w:val="24"/>
          <w:rtl/>
        </w:rPr>
      </w:pPr>
      <w:r w:rsidRPr="005C6B92">
        <w:rPr>
          <w:rFonts w:cs="B Yagut" w:hint="cs"/>
          <w:sz w:val="24"/>
          <w:szCs w:val="24"/>
          <w:rtl/>
        </w:rPr>
        <w:t xml:space="preserve">- فعالیت‌های خیریه در حوزه پزشکی، سلامت و بهداشت (وضعیت بهداشت و سلامت در مناطق دوردست کشور و نواحی فقیرنشین شهرها، حمایت از انجمن ها و سازمان‌های مردم‌نهاد فعال در این </w:t>
      </w:r>
      <w:r w:rsidRPr="005C6B92">
        <w:rPr>
          <w:rFonts w:cs="B Yagut" w:hint="cs"/>
          <w:sz w:val="24"/>
          <w:szCs w:val="24"/>
          <w:rtl/>
        </w:rPr>
        <w:lastRenderedPageBreak/>
        <w:t xml:space="preserve">حوزه، گسترش مراکز درمانی خیریه، برنامه ریزی برای فعالیت نظام‌مند پزشک های خَیر، گزارش فعالیت های </w:t>
      </w:r>
      <w:r w:rsidR="00734D4D" w:rsidRPr="005C6B92">
        <w:rPr>
          <w:rFonts w:cs="B Yagut" w:hint="cs"/>
          <w:sz w:val="24"/>
          <w:szCs w:val="24"/>
          <w:rtl/>
        </w:rPr>
        <w:t>انجام شده در سال های گذشته، بررسی نقش اردوهای جهادی سلامت و ...</w:t>
      </w:r>
      <w:r w:rsidRPr="005C6B92">
        <w:rPr>
          <w:rFonts w:cs="B Yagut" w:hint="cs"/>
          <w:sz w:val="24"/>
          <w:szCs w:val="24"/>
          <w:rtl/>
        </w:rPr>
        <w:t xml:space="preserve">) </w:t>
      </w:r>
    </w:p>
    <w:p w:rsidR="00D928A3"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D928A3" w:rsidRPr="005C6B92">
        <w:rPr>
          <w:rFonts w:cs="B Yagut" w:hint="cs"/>
          <w:sz w:val="24"/>
          <w:szCs w:val="24"/>
          <w:rtl/>
        </w:rPr>
        <w:t>نقش فناوری در پزشکی (</w:t>
      </w:r>
      <w:r w:rsidR="00734D4D" w:rsidRPr="005C6B92">
        <w:rPr>
          <w:rFonts w:cs="B Yagut" w:hint="cs"/>
          <w:sz w:val="24"/>
          <w:szCs w:val="24"/>
          <w:rtl/>
        </w:rPr>
        <w:t xml:space="preserve">تله مدیسین، تله هوم کر، </w:t>
      </w:r>
      <w:r w:rsidR="00575810" w:rsidRPr="005C6B92">
        <w:rPr>
          <w:rFonts w:cs="B Yagut" w:hint="cs"/>
          <w:sz w:val="24"/>
          <w:szCs w:val="24"/>
          <w:rtl/>
        </w:rPr>
        <w:t xml:space="preserve">بیوانفورماتیک، هوش مصنوعی و طبابت بر اساس آن، </w:t>
      </w:r>
      <w:r w:rsidR="00D928A3" w:rsidRPr="005C6B92">
        <w:rPr>
          <w:rFonts w:cs="B Yagut" w:hint="cs"/>
          <w:sz w:val="24"/>
          <w:szCs w:val="24"/>
          <w:rtl/>
        </w:rPr>
        <w:t>سطح تجهیزات پزشکی در کشور،</w:t>
      </w:r>
      <w:r w:rsidR="00832374" w:rsidRPr="005C6B92">
        <w:rPr>
          <w:rFonts w:cs="B Yagut" w:hint="cs"/>
          <w:sz w:val="24"/>
          <w:szCs w:val="24"/>
          <w:rtl/>
        </w:rPr>
        <w:t xml:space="preserve"> وضعیت تجهیزات در بیمارستان های دولتی وخصوصی،</w:t>
      </w:r>
      <w:r w:rsidR="00D928A3" w:rsidRPr="005C6B92">
        <w:rPr>
          <w:rFonts w:cs="B Yagut" w:hint="cs"/>
          <w:sz w:val="24"/>
          <w:szCs w:val="24"/>
          <w:rtl/>
        </w:rPr>
        <w:t xml:space="preserve"> مو</w:t>
      </w:r>
      <w:r w:rsidR="00832374" w:rsidRPr="005C6B92">
        <w:rPr>
          <w:rFonts w:cs="B Yagut" w:hint="cs"/>
          <w:sz w:val="24"/>
          <w:szCs w:val="24"/>
          <w:rtl/>
        </w:rPr>
        <w:t>انع تولید داخلی تجهیزات</w:t>
      </w:r>
      <w:r w:rsidR="00D928A3" w:rsidRPr="005C6B92">
        <w:rPr>
          <w:rFonts w:cs="B Yagut" w:hint="cs"/>
          <w:sz w:val="24"/>
          <w:szCs w:val="24"/>
          <w:rtl/>
        </w:rPr>
        <w:t>،</w:t>
      </w:r>
      <w:r w:rsidR="0032605B" w:rsidRPr="005C6B92">
        <w:rPr>
          <w:rFonts w:cs="B Yagut" w:hint="cs"/>
          <w:sz w:val="24"/>
          <w:szCs w:val="24"/>
          <w:rtl/>
        </w:rPr>
        <w:t xml:space="preserve"> شرکت های دانش بنیان در حوزه تجهیزات پزشکی،</w:t>
      </w:r>
      <w:r w:rsidR="00832374" w:rsidRPr="005C6B92">
        <w:rPr>
          <w:rFonts w:cs="B Yagut" w:hint="cs"/>
          <w:sz w:val="24"/>
          <w:szCs w:val="24"/>
          <w:rtl/>
        </w:rPr>
        <w:t xml:space="preserve"> آموزش کاربران این تجهیزات و ...) </w:t>
      </w:r>
      <w:r w:rsidR="0032605B" w:rsidRPr="005C6B92">
        <w:rPr>
          <w:rFonts w:cs="B Yagut" w:hint="cs"/>
          <w:sz w:val="24"/>
          <w:szCs w:val="24"/>
          <w:rtl/>
        </w:rPr>
        <w:t xml:space="preserve">  </w:t>
      </w:r>
      <w:r w:rsidR="00D928A3" w:rsidRPr="005C6B92">
        <w:rPr>
          <w:rFonts w:cs="B Yagut" w:hint="cs"/>
          <w:sz w:val="24"/>
          <w:szCs w:val="24"/>
          <w:rtl/>
        </w:rPr>
        <w:t xml:space="preserve"> </w:t>
      </w:r>
    </w:p>
    <w:p w:rsidR="00F80712"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32605B" w:rsidRPr="005C6B92">
        <w:rPr>
          <w:rFonts w:cs="B Yagut" w:hint="cs"/>
          <w:sz w:val="24"/>
          <w:szCs w:val="24"/>
          <w:rtl/>
        </w:rPr>
        <w:t>گردشگری سلامت و پزشکی (</w:t>
      </w:r>
      <w:r w:rsidR="00832374" w:rsidRPr="005C6B92">
        <w:rPr>
          <w:rFonts w:cs="B Yagut" w:hint="cs"/>
          <w:sz w:val="24"/>
          <w:szCs w:val="24"/>
          <w:rtl/>
        </w:rPr>
        <w:t xml:space="preserve">معرفی گردشگری سلامت، </w:t>
      </w:r>
      <w:r w:rsidR="0032605B" w:rsidRPr="005C6B92">
        <w:rPr>
          <w:rFonts w:cs="B Yagut" w:hint="cs"/>
          <w:sz w:val="24"/>
          <w:szCs w:val="24"/>
          <w:rtl/>
        </w:rPr>
        <w:t xml:space="preserve">عوامل موفقیت کشورهای دارای رتبه، </w:t>
      </w:r>
      <w:r w:rsidR="00832374" w:rsidRPr="005C6B92">
        <w:rPr>
          <w:rFonts w:cs="B Yagut" w:hint="cs"/>
          <w:sz w:val="24"/>
          <w:szCs w:val="24"/>
          <w:rtl/>
        </w:rPr>
        <w:t xml:space="preserve">موانع پیش روی ایران برای پیشرفت در این حوزه، زیرساخت ها و بسترهای لازم برای این نوع گردشگری، </w:t>
      </w:r>
      <w:r w:rsidR="008A69CA" w:rsidRPr="005C6B92">
        <w:rPr>
          <w:rFonts w:cs="B Yagut" w:hint="cs"/>
          <w:sz w:val="24"/>
          <w:szCs w:val="24"/>
          <w:rtl/>
        </w:rPr>
        <w:t>ت</w:t>
      </w:r>
      <w:r w:rsidR="00575810" w:rsidRPr="005C6B92">
        <w:rPr>
          <w:rFonts w:cs="B Yagut" w:hint="cs"/>
          <w:sz w:val="24"/>
          <w:szCs w:val="24"/>
          <w:rtl/>
        </w:rPr>
        <w:t>دوین اسناد راهبردی در این حوزه، نقش نهادهای دانشجویی در گردشگری سلامت و</w:t>
      </w:r>
      <w:r w:rsidR="008A69CA" w:rsidRPr="005C6B92">
        <w:rPr>
          <w:rFonts w:cs="B Yagut" w:hint="cs"/>
          <w:sz w:val="24"/>
          <w:szCs w:val="24"/>
          <w:rtl/>
        </w:rPr>
        <w:t>...)</w:t>
      </w:r>
      <w:r w:rsidR="00832374" w:rsidRPr="005C6B92">
        <w:rPr>
          <w:rFonts w:cs="B Yagut" w:hint="cs"/>
          <w:sz w:val="24"/>
          <w:szCs w:val="24"/>
          <w:rtl/>
        </w:rPr>
        <w:t xml:space="preserve"> </w:t>
      </w:r>
    </w:p>
    <w:p w:rsidR="00BF38B5"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743915" w:rsidRPr="005C6B92">
        <w:rPr>
          <w:rFonts w:cs="B Yagut" w:hint="cs"/>
          <w:sz w:val="24"/>
          <w:szCs w:val="24"/>
          <w:rtl/>
        </w:rPr>
        <w:t>آموزش های بهدا</w:t>
      </w:r>
      <w:r w:rsidR="00575810" w:rsidRPr="005C6B92">
        <w:rPr>
          <w:rFonts w:cs="B Yagut" w:hint="cs"/>
          <w:sz w:val="24"/>
          <w:szCs w:val="24"/>
          <w:rtl/>
        </w:rPr>
        <w:t>شت و سلامت (نقش رسانه های جمعی،</w:t>
      </w:r>
      <w:r w:rsidR="00743915" w:rsidRPr="005C6B92">
        <w:rPr>
          <w:rFonts w:cs="B Yagut" w:hint="cs"/>
          <w:sz w:val="24"/>
          <w:szCs w:val="24"/>
          <w:rtl/>
        </w:rPr>
        <w:t xml:space="preserve"> فضای مجازی</w:t>
      </w:r>
      <w:r w:rsidR="00575810" w:rsidRPr="005C6B92">
        <w:rPr>
          <w:rFonts w:cs="B Yagut" w:hint="cs"/>
          <w:sz w:val="24"/>
          <w:szCs w:val="24"/>
          <w:rtl/>
        </w:rPr>
        <w:t xml:space="preserve"> و شبکه های اجتماعی</w:t>
      </w:r>
      <w:r w:rsidR="00743915" w:rsidRPr="005C6B92">
        <w:rPr>
          <w:rFonts w:cs="B Yagut" w:hint="cs"/>
          <w:sz w:val="24"/>
          <w:szCs w:val="24"/>
          <w:rtl/>
        </w:rPr>
        <w:t xml:space="preserve"> در این حوزه، سهم آموزش های بهداشت و سلامت در کتب درسی مدارس، نقش خانه های بهداشت روستا و شهر، سهم موضوعات بهداشتی در مطالعات مردم، آموزش زنان باردار و ...)</w:t>
      </w:r>
    </w:p>
    <w:p w:rsidR="00A16560" w:rsidRPr="005C6B92" w:rsidRDefault="00A16560" w:rsidP="00994C6A">
      <w:pPr>
        <w:jc w:val="mediumKashida"/>
        <w:rPr>
          <w:rFonts w:cs="B Yagut"/>
          <w:b/>
          <w:bCs/>
          <w:sz w:val="24"/>
          <w:szCs w:val="24"/>
          <w:rtl/>
        </w:rPr>
      </w:pPr>
    </w:p>
    <w:p w:rsidR="00A16560" w:rsidRPr="005C6B92" w:rsidRDefault="00A16560" w:rsidP="00994C6A">
      <w:pPr>
        <w:jc w:val="mediumKashida"/>
        <w:rPr>
          <w:rFonts w:cs="B Yagut"/>
          <w:b/>
          <w:bCs/>
          <w:sz w:val="24"/>
          <w:szCs w:val="24"/>
          <w:rtl/>
        </w:rPr>
      </w:pPr>
    </w:p>
    <w:p w:rsidR="00A16560" w:rsidRPr="005C6B92" w:rsidRDefault="00A16560" w:rsidP="00994C6A">
      <w:pPr>
        <w:jc w:val="mediumKashida"/>
        <w:rPr>
          <w:rFonts w:cs="B Yagut"/>
          <w:b/>
          <w:bCs/>
          <w:sz w:val="24"/>
          <w:szCs w:val="24"/>
          <w:rtl/>
        </w:rPr>
      </w:pPr>
    </w:p>
    <w:p w:rsidR="00BF38B5" w:rsidRPr="005C6B92" w:rsidRDefault="00BF38B5" w:rsidP="00994C6A">
      <w:pPr>
        <w:spacing w:line="240" w:lineRule="auto"/>
        <w:jc w:val="mediumKashida"/>
        <w:rPr>
          <w:rFonts w:cs="B Yagut"/>
          <w:b/>
          <w:bCs/>
          <w:sz w:val="24"/>
          <w:szCs w:val="24"/>
          <w:rtl/>
        </w:rPr>
      </w:pPr>
      <w:r w:rsidRPr="005C6B92">
        <w:rPr>
          <w:rFonts w:cs="B Yagut" w:hint="cs"/>
          <w:b/>
          <w:bCs/>
          <w:sz w:val="24"/>
          <w:szCs w:val="24"/>
          <w:rtl/>
        </w:rPr>
        <w:t xml:space="preserve">ماده </w:t>
      </w:r>
      <w:r w:rsidR="00A16560" w:rsidRPr="005C6B92">
        <w:rPr>
          <w:rFonts w:cs="B Yagut" w:hint="cs"/>
          <w:b/>
          <w:bCs/>
          <w:sz w:val="24"/>
          <w:szCs w:val="24"/>
          <w:rtl/>
        </w:rPr>
        <w:t>10</w:t>
      </w:r>
    </w:p>
    <w:p w:rsidR="0031305B" w:rsidRPr="005C6B92" w:rsidRDefault="00BF38B5" w:rsidP="00994C6A">
      <w:pPr>
        <w:jc w:val="mediumKashida"/>
        <w:rPr>
          <w:rFonts w:cs="B Yagut"/>
          <w:sz w:val="24"/>
          <w:szCs w:val="24"/>
          <w:rtl/>
        </w:rPr>
      </w:pPr>
      <w:r w:rsidRPr="005C6B92">
        <w:rPr>
          <w:rFonts w:cs="B Yagut" w:hint="cs"/>
          <w:sz w:val="24"/>
          <w:szCs w:val="24"/>
          <w:rtl/>
        </w:rPr>
        <w:t>اولویت‌های موضوع</w:t>
      </w:r>
      <w:r w:rsidR="0027123E" w:rsidRPr="005C6B92">
        <w:rPr>
          <w:rFonts w:cs="B Yagut" w:hint="cs"/>
          <w:sz w:val="24"/>
          <w:szCs w:val="24"/>
          <w:rtl/>
        </w:rPr>
        <w:t>ی عمومی</w:t>
      </w:r>
      <w:r w:rsidR="00AE277F" w:rsidRPr="005C6B92">
        <w:rPr>
          <w:rFonts w:cs="B Yagut" w:hint="cs"/>
          <w:sz w:val="24"/>
          <w:szCs w:val="24"/>
          <w:rtl/>
        </w:rPr>
        <w:t xml:space="preserve"> در</w:t>
      </w:r>
      <w:r w:rsidR="0027123E" w:rsidRPr="005C6B92">
        <w:rPr>
          <w:rFonts w:cs="B Yagut" w:hint="cs"/>
          <w:sz w:val="24"/>
          <w:szCs w:val="24"/>
          <w:rtl/>
        </w:rPr>
        <w:t xml:space="preserve"> سال جاری به قرار زیر است</w:t>
      </w:r>
      <w:r w:rsidR="009462C5" w:rsidRPr="005C6B92">
        <w:rPr>
          <w:rFonts w:cs="B Yagut" w:hint="cs"/>
          <w:sz w:val="24"/>
          <w:szCs w:val="24"/>
          <w:rtl/>
        </w:rPr>
        <w:t xml:space="preserve"> </w:t>
      </w:r>
      <w:r w:rsidR="009462C5" w:rsidRPr="005C6B92">
        <w:rPr>
          <w:rFonts w:cs="B Yagut" w:hint="cs"/>
          <w:sz w:val="24"/>
          <w:szCs w:val="24"/>
          <w:shd w:val="clear" w:color="auto" w:fill="FFFFFF" w:themeFill="background1"/>
          <w:rtl/>
        </w:rPr>
        <w:t>(مثال های داخل پرانتز حالت پیشنهادی دارد):</w:t>
      </w:r>
    </w:p>
    <w:p w:rsidR="00575810" w:rsidRPr="005C6B92" w:rsidRDefault="00575810" w:rsidP="00994C6A">
      <w:pPr>
        <w:spacing w:line="288" w:lineRule="auto"/>
        <w:jc w:val="mediumKashida"/>
        <w:rPr>
          <w:rFonts w:cs="B Yagut"/>
          <w:sz w:val="24"/>
          <w:szCs w:val="24"/>
          <w:rtl/>
        </w:rPr>
      </w:pPr>
      <w:r w:rsidRPr="005C6B92">
        <w:rPr>
          <w:rFonts w:cs="B Yagut" w:hint="cs"/>
          <w:sz w:val="24"/>
          <w:szCs w:val="24"/>
          <w:rtl/>
        </w:rPr>
        <w:t>- مبانی معرفت شناختی (ابزار و روش های شناخت، روش تحقیق (</w:t>
      </w:r>
      <w:r w:rsidR="00B5082F" w:rsidRPr="005C6B92">
        <w:rPr>
          <w:rFonts w:cs="B Yagut" w:hint="cs"/>
          <w:sz w:val="24"/>
          <w:szCs w:val="24"/>
          <w:rtl/>
        </w:rPr>
        <w:t xml:space="preserve">تعامل عقل، تجربه و وحی)، </w:t>
      </w:r>
      <w:r w:rsidRPr="005C6B92">
        <w:rPr>
          <w:rFonts w:cs="B Yagut" w:hint="cs"/>
          <w:sz w:val="24"/>
          <w:szCs w:val="24"/>
          <w:rtl/>
        </w:rPr>
        <w:t>روشمند بودن</w:t>
      </w:r>
      <w:r w:rsidR="00B5082F" w:rsidRPr="005C6B92">
        <w:rPr>
          <w:rFonts w:cs="B Yagut" w:hint="cs"/>
          <w:sz w:val="24"/>
          <w:szCs w:val="24"/>
          <w:rtl/>
        </w:rPr>
        <w:t xml:space="preserve"> در علوم اسلامی، تجربی و انسانی، انسان شناسی، هستی شناسی، </w:t>
      </w:r>
      <w:r w:rsidRPr="005C6B92">
        <w:rPr>
          <w:rFonts w:cs="B Yagut" w:hint="cs"/>
          <w:sz w:val="24"/>
          <w:szCs w:val="24"/>
          <w:rtl/>
        </w:rPr>
        <w:t>اخلاق (</w:t>
      </w:r>
      <w:r w:rsidR="00B5082F" w:rsidRPr="005C6B92">
        <w:rPr>
          <w:rFonts w:cs="B Yagut" w:hint="cs"/>
          <w:sz w:val="24"/>
          <w:szCs w:val="24"/>
          <w:rtl/>
        </w:rPr>
        <w:t xml:space="preserve">اخلاق </w:t>
      </w:r>
      <w:r w:rsidRPr="005C6B92">
        <w:rPr>
          <w:rFonts w:cs="B Yagut" w:hint="cs"/>
          <w:sz w:val="24"/>
          <w:szCs w:val="24"/>
          <w:rtl/>
        </w:rPr>
        <w:t xml:space="preserve">نظری، عملی، نسبی گرایی و اولویت بندی، مکاتب مختلف، نظریه های جدید، اخلاق </w:t>
      </w:r>
      <w:r w:rsidR="00B5082F" w:rsidRPr="005C6B92">
        <w:rPr>
          <w:rFonts w:cs="B Yagut" w:hint="cs"/>
          <w:sz w:val="24"/>
          <w:szCs w:val="24"/>
          <w:rtl/>
        </w:rPr>
        <w:t>حرفه ای، اخلاق فرادینی و ...</w:t>
      </w:r>
      <w:r w:rsidRPr="005C6B92">
        <w:rPr>
          <w:rFonts w:cs="B Yagut" w:hint="cs"/>
          <w:sz w:val="24"/>
          <w:szCs w:val="24"/>
          <w:rtl/>
        </w:rPr>
        <w:t>)</w:t>
      </w:r>
    </w:p>
    <w:p w:rsidR="00B5082F" w:rsidRPr="005C6B92" w:rsidRDefault="00B5082F" w:rsidP="00994C6A">
      <w:pPr>
        <w:spacing w:line="288" w:lineRule="auto"/>
        <w:jc w:val="mediumKashida"/>
        <w:rPr>
          <w:rFonts w:cs="B Yagut"/>
          <w:sz w:val="24"/>
          <w:szCs w:val="24"/>
          <w:rtl/>
        </w:rPr>
      </w:pPr>
      <w:r w:rsidRPr="005C6B92">
        <w:rPr>
          <w:rFonts w:cs="B Yagut" w:hint="cs"/>
          <w:sz w:val="24"/>
          <w:szCs w:val="24"/>
          <w:rtl/>
        </w:rPr>
        <w:t>- غرب شناسی (آمریکاشناسی، شناخت مکاتب منتج از تفکر اومانیستی (مارکسیسم، لیبرالیسم، فاشیسم و غیره)، مدرنیته، پسامدرنیته، تفکر انتقادی، بحران مدرنیته و دنیای مدرن، نظریات جدید کل نگر و توحیدی فلاسفه غربی و ...)</w:t>
      </w:r>
    </w:p>
    <w:p w:rsidR="001077C1" w:rsidRPr="005C6B92" w:rsidRDefault="001077C1" w:rsidP="00994C6A">
      <w:pPr>
        <w:spacing w:line="288" w:lineRule="auto"/>
        <w:jc w:val="mediumKashida"/>
        <w:rPr>
          <w:rFonts w:cs="B Yagut"/>
          <w:sz w:val="24"/>
          <w:szCs w:val="24"/>
          <w:rtl/>
        </w:rPr>
      </w:pPr>
      <w:r w:rsidRPr="005C6B92">
        <w:rPr>
          <w:rFonts w:cs="B Yagut" w:hint="cs"/>
          <w:sz w:val="24"/>
          <w:szCs w:val="24"/>
          <w:rtl/>
        </w:rPr>
        <w:t xml:space="preserve">- جریان شناسی تاریخی و معاصر (ایران قبل از اسلام، ایران و اسلام، ایران و صفویه، ایران و مشروطیت، ایران از عصر مشروطه تا انقلاب اسلامی، جریان شناسی معاصر( حزب توده، فداییان </w:t>
      </w:r>
      <w:r w:rsidRPr="005C6B92">
        <w:rPr>
          <w:rFonts w:cs="B Yagut" w:hint="cs"/>
          <w:sz w:val="24"/>
          <w:szCs w:val="24"/>
          <w:rtl/>
        </w:rPr>
        <w:lastRenderedPageBreak/>
        <w:t>اسلام، جبهه ملی، ملی مذهبی ها، نهضت آزادی، سازمان مجاهدین خلق، حزب جمهوری اسلامی، جامعه روحانیت مبارز، مجمع روحانیون مبارز، کارگزاران، مشارکت، جریان سوم، جبهه موتلفه اسلامی، اصول گرایان، اصلاح طلبان و اعتدالیون)، جریان شناسی سیاسی خارجی (لیبرالیسم، سکولاریسم، لائیتیسه، کمونیسم، مارکسیسم، فاشیسم، مدرنیسم، پسامدرنیته، بودیسم، مائویسم، شیطان پرستی، همجنس گرایی، کاپیتالیسم، استعمار و ...)</w:t>
      </w:r>
    </w:p>
    <w:p w:rsidR="00BF38B5" w:rsidRPr="005C6B92" w:rsidRDefault="0031305B" w:rsidP="00994C6A">
      <w:pPr>
        <w:spacing w:line="288" w:lineRule="auto"/>
        <w:jc w:val="mediumKashida"/>
        <w:rPr>
          <w:rFonts w:cs="B Yagut"/>
          <w:sz w:val="24"/>
          <w:szCs w:val="24"/>
          <w:rtl/>
        </w:rPr>
      </w:pPr>
      <w:r w:rsidRPr="005C6B92">
        <w:rPr>
          <w:rFonts w:cs="B Yagut" w:hint="cs"/>
          <w:sz w:val="24"/>
          <w:szCs w:val="24"/>
          <w:rtl/>
        </w:rPr>
        <w:t xml:space="preserve">- </w:t>
      </w:r>
      <w:r w:rsidR="00BF38B5" w:rsidRPr="005C6B92">
        <w:rPr>
          <w:rFonts w:cs="B Yagut" w:hint="cs"/>
          <w:sz w:val="24"/>
          <w:szCs w:val="24"/>
          <w:rtl/>
        </w:rPr>
        <w:t>رابطه علم و دین (اهداف علم و دین، تاریخچه تقابل بین علم و دین در اروپای جدید، جایگاه علم در اسلام، چالش های رابطه علم و دین در ایران، چالش های رابطه علم پزشکی و دین در ایران و ...)</w:t>
      </w:r>
    </w:p>
    <w:p w:rsidR="00AE277F" w:rsidRPr="005C6B92" w:rsidRDefault="00AE277F" w:rsidP="00994C6A">
      <w:pPr>
        <w:spacing w:line="288" w:lineRule="auto"/>
        <w:jc w:val="mediumKashida"/>
        <w:rPr>
          <w:rFonts w:cs="B Yagut"/>
          <w:sz w:val="24"/>
          <w:szCs w:val="24"/>
          <w:rtl/>
        </w:rPr>
      </w:pPr>
      <w:r w:rsidRPr="005C6B92">
        <w:rPr>
          <w:rFonts w:cs="B Yagut" w:hint="cs"/>
          <w:sz w:val="24"/>
          <w:szCs w:val="24"/>
          <w:shd w:val="clear" w:color="auto" w:fill="FFFFFF" w:themeFill="background1"/>
          <w:rtl/>
        </w:rPr>
        <w:t xml:space="preserve">- </w:t>
      </w:r>
      <w:r w:rsidR="00463189" w:rsidRPr="005C6B92">
        <w:rPr>
          <w:rFonts w:cs="B Yagut" w:hint="cs"/>
          <w:sz w:val="24"/>
          <w:szCs w:val="24"/>
          <w:shd w:val="clear" w:color="auto" w:fill="FFFFFF" w:themeFill="background1"/>
          <w:rtl/>
        </w:rPr>
        <w:t>دین و معنویت (نقش دین در پیشرفت جامعه، نقش دین و معنویت در سلامت فرد</w:t>
      </w:r>
      <w:r w:rsidR="00254750" w:rsidRPr="005C6B92">
        <w:rPr>
          <w:rFonts w:cs="B Yagut" w:hint="cs"/>
          <w:sz w:val="24"/>
          <w:szCs w:val="24"/>
          <w:shd w:val="clear" w:color="auto" w:fill="FFFFFF" w:themeFill="background1"/>
          <w:rtl/>
        </w:rPr>
        <w:t xml:space="preserve">، </w:t>
      </w:r>
      <w:r w:rsidR="00E93013" w:rsidRPr="005C6B92">
        <w:rPr>
          <w:rFonts w:cs="B Yagut" w:hint="cs"/>
          <w:sz w:val="24"/>
          <w:szCs w:val="24"/>
          <w:shd w:val="clear" w:color="auto" w:fill="FFFFFF" w:themeFill="background1"/>
          <w:rtl/>
        </w:rPr>
        <w:t>مفهوم پردازی سلامت معنوی، مهدویت و موضوعات پیرامونی آن، وضعیت ادیان مختلف در جهان معاصر و ...)</w:t>
      </w:r>
      <w:r w:rsidR="00E93013" w:rsidRPr="005C6B92">
        <w:rPr>
          <w:rFonts w:cs="B Yagut" w:hint="cs"/>
          <w:sz w:val="24"/>
          <w:szCs w:val="24"/>
          <w:rtl/>
        </w:rPr>
        <w:t xml:space="preserve"> </w:t>
      </w:r>
    </w:p>
    <w:p w:rsidR="00926531" w:rsidRPr="005C6B92" w:rsidRDefault="0031305B" w:rsidP="00994C6A">
      <w:pPr>
        <w:spacing w:line="288" w:lineRule="auto"/>
        <w:jc w:val="mediumKashida"/>
        <w:rPr>
          <w:rFonts w:cs="B Yagut"/>
          <w:sz w:val="24"/>
          <w:szCs w:val="24"/>
          <w:rtl/>
        </w:rPr>
      </w:pPr>
      <w:r w:rsidRPr="005C6B92">
        <w:rPr>
          <w:rFonts w:cs="B Yagut" w:hint="cs"/>
          <w:sz w:val="24"/>
          <w:szCs w:val="24"/>
          <w:rtl/>
        </w:rPr>
        <w:t xml:space="preserve">- </w:t>
      </w:r>
      <w:r w:rsidR="00743915" w:rsidRPr="005C6B92">
        <w:rPr>
          <w:rFonts w:cs="B Yagut" w:hint="cs"/>
          <w:sz w:val="24"/>
          <w:szCs w:val="24"/>
          <w:rtl/>
        </w:rPr>
        <w:t xml:space="preserve">تفاهم فرهنگی (ارتباطات فرهنگی بین قومی، رابطه قومیت و ملیت، </w:t>
      </w:r>
      <w:r w:rsidR="00926531" w:rsidRPr="005C6B92">
        <w:rPr>
          <w:rFonts w:cs="B Yagut" w:hint="cs"/>
          <w:sz w:val="24"/>
          <w:szCs w:val="24"/>
          <w:rtl/>
        </w:rPr>
        <w:t>تضادهای ارزشی</w:t>
      </w:r>
      <w:r w:rsidR="00743915" w:rsidRPr="005C6B92">
        <w:rPr>
          <w:rFonts w:cs="B Yagut" w:hint="cs"/>
          <w:sz w:val="24"/>
          <w:szCs w:val="24"/>
          <w:rtl/>
        </w:rPr>
        <w:t xml:space="preserve"> در جامعه و نحوه مواجهه با آن،</w:t>
      </w:r>
      <w:r w:rsidR="00926531" w:rsidRPr="005C6B92">
        <w:rPr>
          <w:rFonts w:cs="B Yagut" w:hint="cs"/>
          <w:sz w:val="24"/>
          <w:szCs w:val="24"/>
          <w:rtl/>
        </w:rPr>
        <w:t xml:space="preserve"> تغییرات ارزشی بین نسلی و نحوه مواجهه با آن، رابطه فرهنگ ایرانی- اسلامی با فرهنگ غرب و ...)</w:t>
      </w:r>
    </w:p>
    <w:p w:rsidR="00926531" w:rsidRPr="005C6B92" w:rsidRDefault="00694152" w:rsidP="00994C6A">
      <w:pPr>
        <w:spacing w:line="288" w:lineRule="auto"/>
        <w:jc w:val="mediumKashida"/>
        <w:rPr>
          <w:rFonts w:cs="B Yagut"/>
          <w:sz w:val="24"/>
          <w:szCs w:val="24"/>
          <w:rtl/>
        </w:rPr>
      </w:pPr>
      <w:r w:rsidRPr="005C6B92">
        <w:rPr>
          <w:rFonts w:cs="B Yagut" w:hint="cs"/>
          <w:sz w:val="24"/>
          <w:szCs w:val="24"/>
          <w:rtl/>
        </w:rPr>
        <w:t>-</w:t>
      </w:r>
      <w:r w:rsidR="00926531" w:rsidRPr="005C6B92">
        <w:rPr>
          <w:rFonts w:cs="B Yagut" w:hint="cs"/>
          <w:sz w:val="24"/>
          <w:szCs w:val="24"/>
          <w:rtl/>
        </w:rPr>
        <w:t xml:space="preserve"> وفاق سیاسی نخبگان (رابطه تکثر آرا و پیشرفت اجتماعی، پیامدهای عدم وفاق نخبگان، جریان های سیاسی پس از انقلاب اسلامی و رابطه آن ها با هم، آینده تضادهای سیاسی در ایران، میزان وفاق نخبگان در سیاست خارجی و ...)</w:t>
      </w:r>
    </w:p>
    <w:p w:rsidR="00D108F3" w:rsidRPr="005C6B92" w:rsidRDefault="00D108F3" w:rsidP="00994C6A">
      <w:pPr>
        <w:spacing w:line="288" w:lineRule="auto"/>
        <w:jc w:val="mediumKashida"/>
        <w:rPr>
          <w:rFonts w:cs="B Yagut"/>
          <w:sz w:val="24"/>
          <w:szCs w:val="24"/>
          <w:rtl/>
        </w:rPr>
      </w:pPr>
      <w:r w:rsidRPr="005C6B92">
        <w:rPr>
          <w:rFonts w:cs="B Yagut" w:hint="cs"/>
          <w:sz w:val="24"/>
          <w:szCs w:val="24"/>
          <w:rtl/>
        </w:rPr>
        <w:t xml:space="preserve">- انقلاب اسلامی و جمهوری اسلامی (انعکاس جهانی انقلاب اسلامی ایران، تفاوت جمهوری اسلامی با سایر نظام های سیاسی، </w:t>
      </w:r>
      <w:r w:rsidR="00694152" w:rsidRPr="005C6B92">
        <w:rPr>
          <w:rFonts w:cs="B Yagut" w:hint="cs"/>
          <w:sz w:val="24"/>
          <w:szCs w:val="24"/>
          <w:rtl/>
        </w:rPr>
        <w:t xml:space="preserve">نظریه ولایت فقیه و فلسفه سیاسی آن، نسبت جهان بینی جمهوری اسلامی با جهان بینی غرب، سیاست خارجی جمهوری اسلامی در جهان اسلام و ...) </w:t>
      </w:r>
    </w:p>
    <w:p w:rsidR="00926531" w:rsidRPr="005C6B92" w:rsidRDefault="00694152" w:rsidP="00994C6A">
      <w:pPr>
        <w:spacing w:line="288" w:lineRule="auto"/>
        <w:jc w:val="mediumKashida"/>
        <w:rPr>
          <w:rFonts w:cs="B Yagut"/>
          <w:sz w:val="24"/>
          <w:szCs w:val="24"/>
          <w:rtl/>
        </w:rPr>
      </w:pPr>
      <w:r w:rsidRPr="005C6B92">
        <w:rPr>
          <w:rFonts w:cs="B Yagut" w:hint="cs"/>
          <w:sz w:val="24"/>
          <w:szCs w:val="24"/>
          <w:rtl/>
        </w:rPr>
        <w:t>-</w:t>
      </w:r>
      <w:r w:rsidR="00926531" w:rsidRPr="005C6B92">
        <w:rPr>
          <w:rFonts w:cs="B Yagut" w:hint="cs"/>
          <w:sz w:val="24"/>
          <w:szCs w:val="24"/>
          <w:rtl/>
        </w:rPr>
        <w:t xml:space="preserve"> نابرابری اجتماعی (کشورهای موفق در زمینه کاهش نابرابری اجتماعی، پیامدهای نابرابری اجتماعی، میزان نابرابری اجتماعی در ایران در حوزه های مختلف، عدالت از دیدگاه مجتهدین بزرگ، عدالت اجتماعی در اسلام و ...)</w:t>
      </w:r>
    </w:p>
    <w:p w:rsidR="0031305B"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926531" w:rsidRPr="005C6B92">
        <w:rPr>
          <w:rFonts w:cs="B Yagut" w:hint="cs"/>
          <w:sz w:val="24"/>
          <w:szCs w:val="24"/>
          <w:rtl/>
        </w:rPr>
        <w:t>موضوعات و مسائل مربوط به ازدواج</w:t>
      </w:r>
      <w:r w:rsidR="0031305B" w:rsidRPr="005C6B92">
        <w:rPr>
          <w:rFonts w:cs="B Yagut" w:hint="cs"/>
          <w:sz w:val="24"/>
          <w:szCs w:val="24"/>
          <w:rtl/>
        </w:rPr>
        <w:t xml:space="preserve"> و خانواده</w:t>
      </w:r>
      <w:r w:rsidR="00926531" w:rsidRPr="005C6B92">
        <w:rPr>
          <w:rFonts w:cs="B Yagut" w:hint="cs"/>
          <w:sz w:val="24"/>
          <w:szCs w:val="24"/>
          <w:rtl/>
        </w:rPr>
        <w:t xml:space="preserve"> (علل ساختاری ب</w:t>
      </w:r>
      <w:r w:rsidR="0031305B" w:rsidRPr="005C6B92">
        <w:rPr>
          <w:rFonts w:cs="B Yagut" w:hint="cs"/>
          <w:sz w:val="24"/>
          <w:szCs w:val="24"/>
          <w:rtl/>
        </w:rPr>
        <w:t>ه تاخیر افتادن ازدواج در جوانان، شیوه های همسرگزینی، وضعیت طلاق در شهرها و روستاهای کشور، علل کاهش تمایل به فرزندآوری در زوج های جوان، پیامدهای سبک های جدید زناشویی و ...)</w:t>
      </w:r>
    </w:p>
    <w:p w:rsidR="00546ABC" w:rsidRPr="005C6B92" w:rsidRDefault="00546ABC" w:rsidP="00994C6A">
      <w:pPr>
        <w:spacing w:line="288" w:lineRule="auto"/>
        <w:jc w:val="mediumKashida"/>
        <w:rPr>
          <w:rFonts w:cs="B Yagut"/>
          <w:sz w:val="24"/>
          <w:szCs w:val="24"/>
          <w:rtl/>
        </w:rPr>
      </w:pPr>
      <w:r w:rsidRPr="005C6B92">
        <w:rPr>
          <w:rFonts w:cs="B Yagut" w:hint="cs"/>
          <w:sz w:val="24"/>
          <w:szCs w:val="24"/>
          <w:rtl/>
        </w:rPr>
        <w:t xml:space="preserve">- سبک زندگی (مهارت های فردی، مهارت های اجتماعی، مهارت های خانوادگی، مهارت های شغلی، مهارت های عمومی، الگو و اسطوره، هویت بخشی، فرهنگ کار، نظم و انضباط، فرآیندمحور و سیستماتیک عمل کردن، مشارکت محوری، اعتماد، صداقت، حریت، تفکر انتقادی، نقد پذیر بودن، سلطه پذیر نبودن، غیرت، عفت، مهارت محوری در عوض دانش محوری، خلاقیت و ابتکار، تحاجم فرهنگی و </w:t>
      </w:r>
      <w:r w:rsidRPr="005C6B92">
        <w:rPr>
          <w:rFonts w:cs="B Yagut" w:hint="cs"/>
          <w:sz w:val="24"/>
          <w:szCs w:val="24"/>
          <w:rtl/>
        </w:rPr>
        <w:lastRenderedPageBreak/>
        <w:t>جنگ نرم، بسترسازی به جای مداخله فرهنگی، فهم و پذیرش امکان خطا و اشتباه، فرصت جبران و رشد معنویت</w:t>
      </w:r>
      <w:r w:rsidR="005456BE" w:rsidRPr="005C6B92">
        <w:rPr>
          <w:rFonts w:cs="B Yagut" w:hint="cs"/>
          <w:sz w:val="24"/>
          <w:szCs w:val="24"/>
          <w:rtl/>
        </w:rPr>
        <w:t xml:space="preserve"> و ...)</w:t>
      </w:r>
    </w:p>
    <w:p w:rsidR="005456BE" w:rsidRPr="005C6B92" w:rsidRDefault="005456BE" w:rsidP="00994C6A">
      <w:pPr>
        <w:spacing w:line="288" w:lineRule="auto"/>
        <w:jc w:val="mediumKashida"/>
        <w:rPr>
          <w:rFonts w:cs="B Yagut"/>
          <w:sz w:val="24"/>
          <w:szCs w:val="24"/>
          <w:rtl/>
        </w:rPr>
      </w:pPr>
      <w:r w:rsidRPr="005C6B92">
        <w:rPr>
          <w:rFonts w:cs="B Yagut" w:hint="cs"/>
          <w:sz w:val="24"/>
          <w:szCs w:val="24"/>
          <w:rtl/>
        </w:rPr>
        <w:t>- هنر و ادبیات (فلسفه هنر، هنر متعالی، زیبایی شناختی، ادبیات و هنر متعهد، هنر برای هنر، ادبیات برای ادبیات، هنر و ادبیات در ایران قبل از اسلام، هنر و ادبیات در اسلام، هنر و ادبیات یونان و روم، هنر و ادبیات در جهان معاصر، سینما، تئاتر، نمایش های آیینی و تعزیه خوانی، عرفان و ادبیات، دین و ادبیات، هنر در دین و عرفان، ادبیات و سبک زندگی، ادبیات معاصر ایران، هنر ایرانی، هنر شرقی، ادبیات مقاومت و پایداری، ادبیات و سینمای ضدسلطه، سینمای معناگرا، شناخت سینمای هالیوود، سینمای سلطه، ادبیات و سرودهای حماسی و ملی، نقش رمان در شکل گیری فرد و جامعه، نشانه</w:t>
      </w:r>
      <w:r w:rsidRPr="005C6B92">
        <w:rPr>
          <w:rFonts w:cs="B Yagut"/>
          <w:sz w:val="24"/>
          <w:szCs w:val="24"/>
          <w:rtl/>
        </w:rPr>
        <w:t>‌</w:t>
      </w:r>
      <w:r w:rsidRPr="005C6B92">
        <w:rPr>
          <w:rFonts w:cs="B Yagut" w:hint="cs"/>
          <w:sz w:val="24"/>
          <w:szCs w:val="24"/>
          <w:rtl/>
        </w:rPr>
        <w:t>شناسی و سمبل ها در سینما، افسانه و اسطوره در سینما و نقش آن در فرهنگ سازی، سینمای شرقی و ایرانی)</w:t>
      </w:r>
    </w:p>
    <w:p w:rsidR="0031305B"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31305B" w:rsidRPr="005C6B92">
        <w:rPr>
          <w:rFonts w:cs="B Yagut" w:hint="cs"/>
          <w:sz w:val="24"/>
          <w:szCs w:val="24"/>
          <w:rtl/>
        </w:rPr>
        <w:t>موضوعات و مسائل مربوط به فضای مجازی (نقش گردش آزاد اطلاعات در پیشرفت اجتماعی، راه اندازی کسب و کار از طریق فضای مجازی،</w:t>
      </w:r>
      <w:r w:rsidR="00926531" w:rsidRPr="005C6B92">
        <w:rPr>
          <w:rFonts w:cs="B Yagut" w:hint="cs"/>
          <w:sz w:val="24"/>
          <w:szCs w:val="24"/>
          <w:rtl/>
        </w:rPr>
        <w:t xml:space="preserve"> </w:t>
      </w:r>
      <w:r w:rsidR="0031305B" w:rsidRPr="005C6B92">
        <w:rPr>
          <w:rFonts w:cs="B Yagut" w:hint="cs"/>
          <w:sz w:val="24"/>
          <w:szCs w:val="24"/>
          <w:rtl/>
        </w:rPr>
        <w:t>تاثیر فضای مجازی بر روابط اجتماعی، قوانین و مقررات فعالیت در فضای مجازی، چالش ها و فرصت های بازی های رایانه ای و ...)</w:t>
      </w:r>
    </w:p>
    <w:p w:rsidR="00F827D8"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31305B" w:rsidRPr="005C6B92">
        <w:rPr>
          <w:rFonts w:cs="B Yagut" w:hint="cs"/>
          <w:sz w:val="24"/>
          <w:szCs w:val="24"/>
          <w:rtl/>
        </w:rPr>
        <w:t>اشتغال و بیکاری (وضعیت بیکاری در استان های کشور، تجربه زیسته</w:t>
      </w:r>
      <w:r w:rsidR="005C34D7" w:rsidRPr="005C6B92">
        <w:rPr>
          <w:rFonts w:cs="B Yagut" w:hint="cs"/>
          <w:sz w:val="24"/>
          <w:szCs w:val="24"/>
          <w:rtl/>
        </w:rPr>
        <w:t xml:space="preserve"> (هر آن چه که در طول زندگی تجربه کرده است یا برآیند تجارب)</w:t>
      </w:r>
      <w:r w:rsidR="0031305B" w:rsidRPr="005C6B92">
        <w:rPr>
          <w:rFonts w:cs="B Yagut" w:hint="cs"/>
          <w:sz w:val="24"/>
          <w:szCs w:val="24"/>
          <w:rtl/>
        </w:rPr>
        <w:t xml:space="preserve"> کارآفرینان موفق، راه اندازی کسب و کارهای </w:t>
      </w:r>
      <w:r w:rsidR="00F827D8" w:rsidRPr="005C6B92">
        <w:rPr>
          <w:rFonts w:cs="B Yagut" w:hint="cs"/>
          <w:sz w:val="24"/>
          <w:szCs w:val="24"/>
          <w:rtl/>
        </w:rPr>
        <w:t>کوچک، رابطه دانشگاه و صنعت، رابطه بیکاری و سایر آسیب های اجتماعی و ...)</w:t>
      </w:r>
    </w:p>
    <w:p w:rsidR="00F827D8" w:rsidRPr="005C6B92" w:rsidRDefault="00306128" w:rsidP="00994C6A">
      <w:pPr>
        <w:spacing w:line="288" w:lineRule="auto"/>
        <w:jc w:val="mediumKashida"/>
        <w:rPr>
          <w:rFonts w:cs="B Yagut"/>
          <w:sz w:val="24"/>
          <w:szCs w:val="24"/>
          <w:rtl/>
        </w:rPr>
      </w:pPr>
      <w:r w:rsidRPr="005C6B92">
        <w:rPr>
          <w:rFonts w:cs="B Yagut" w:hint="cs"/>
          <w:sz w:val="24"/>
          <w:szCs w:val="24"/>
          <w:rtl/>
        </w:rPr>
        <w:t xml:space="preserve">- </w:t>
      </w:r>
      <w:r w:rsidR="00D108F3" w:rsidRPr="005C6B92">
        <w:rPr>
          <w:rFonts w:cs="B Yagut" w:hint="cs"/>
          <w:sz w:val="24"/>
          <w:szCs w:val="24"/>
          <w:rtl/>
        </w:rPr>
        <w:t xml:space="preserve">مهاجرت به خارج از کشور (وضعیت فرار مغزها و عوامل موثر بر آن، بسترهای لازم برای بازگشت نخبگان، میزان موفقیت بنیاد ملی نخبگان، سطح زندگی ایرانیان در کشورهای دیگر، آینده کشور از نظر ترکیب نخبگانی و ...)  </w:t>
      </w:r>
    </w:p>
    <w:p w:rsidR="00F827D8" w:rsidRPr="005C6B92" w:rsidRDefault="00306128" w:rsidP="00994C6A">
      <w:pPr>
        <w:spacing w:line="288" w:lineRule="auto"/>
        <w:jc w:val="mediumKashida"/>
        <w:rPr>
          <w:rFonts w:cs="B Yagut"/>
          <w:sz w:val="24"/>
          <w:szCs w:val="24"/>
          <w:rtl/>
        </w:rPr>
      </w:pPr>
      <w:r w:rsidRPr="005C6B92">
        <w:rPr>
          <w:rFonts w:cs="B Yagut" w:hint="cs"/>
          <w:sz w:val="24"/>
          <w:szCs w:val="24"/>
          <w:shd w:val="clear" w:color="auto" w:fill="FFFFFF" w:themeFill="background1"/>
          <w:rtl/>
        </w:rPr>
        <w:t xml:space="preserve">- </w:t>
      </w:r>
      <w:r w:rsidR="00A55691" w:rsidRPr="005C6B92">
        <w:rPr>
          <w:rFonts w:cs="B Yagut" w:hint="cs"/>
          <w:sz w:val="24"/>
          <w:szCs w:val="24"/>
          <w:shd w:val="clear" w:color="auto" w:fill="FFFFFF" w:themeFill="background1"/>
          <w:rtl/>
        </w:rPr>
        <w:t>آزادی و انواع آن</w:t>
      </w:r>
      <w:r w:rsidR="00694152" w:rsidRPr="005C6B92">
        <w:rPr>
          <w:rFonts w:cs="B Yagut" w:hint="cs"/>
          <w:sz w:val="24"/>
          <w:szCs w:val="24"/>
          <w:rtl/>
        </w:rPr>
        <w:t xml:space="preserve"> (نقش تکثر آرا در پیشرفت اجتماعی، </w:t>
      </w:r>
      <w:r w:rsidRPr="005C6B92">
        <w:rPr>
          <w:rFonts w:cs="B Yagut" w:hint="cs"/>
          <w:sz w:val="24"/>
          <w:szCs w:val="24"/>
          <w:rtl/>
        </w:rPr>
        <w:t>م</w:t>
      </w:r>
      <w:r w:rsidR="00694152" w:rsidRPr="005C6B92">
        <w:rPr>
          <w:rFonts w:cs="B Yagut" w:hint="cs"/>
          <w:sz w:val="24"/>
          <w:szCs w:val="24"/>
          <w:rtl/>
        </w:rPr>
        <w:t>حدود</w:t>
      </w:r>
      <w:r w:rsidRPr="005C6B92">
        <w:rPr>
          <w:rFonts w:cs="B Yagut" w:hint="cs"/>
          <w:sz w:val="24"/>
          <w:szCs w:val="24"/>
          <w:rtl/>
        </w:rPr>
        <w:t>ه آزادی</w:t>
      </w:r>
      <w:r w:rsidR="00694152" w:rsidRPr="005C6B92">
        <w:rPr>
          <w:rFonts w:cs="B Yagut" w:hint="cs"/>
          <w:sz w:val="24"/>
          <w:szCs w:val="24"/>
          <w:rtl/>
        </w:rPr>
        <w:t xml:space="preserve"> در غرب،</w:t>
      </w:r>
      <w:r w:rsidRPr="005C6B92">
        <w:rPr>
          <w:rFonts w:cs="B Yagut" w:hint="cs"/>
          <w:sz w:val="24"/>
          <w:szCs w:val="24"/>
          <w:rtl/>
        </w:rPr>
        <w:t xml:space="preserve"> رابطه گوناگونی فکری و آزادی سیاسی، رابطه گوناگونی سبک زندگی و آزادی اجتماعی، آزادی سیاسی و اجتماعی از دیدگاه اسلام و ...)</w:t>
      </w:r>
      <w:r w:rsidR="00694152" w:rsidRPr="005C6B92">
        <w:rPr>
          <w:rFonts w:cs="B Yagut" w:hint="cs"/>
          <w:sz w:val="24"/>
          <w:szCs w:val="24"/>
          <w:rtl/>
        </w:rPr>
        <w:t xml:space="preserve"> </w:t>
      </w:r>
    </w:p>
    <w:p w:rsidR="00306128" w:rsidRPr="005C6B92" w:rsidRDefault="00306128" w:rsidP="00994C6A">
      <w:pPr>
        <w:spacing w:line="288" w:lineRule="auto"/>
        <w:jc w:val="mediumKashida"/>
        <w:rPr>
          <w:rFonts w:cs="B Yagut"/>
          <w:sz w:val="24"/>
          <w:szCs w:val="24"/>
          <w:rtl/>
        </w:rPr>
      </w:pPr>
      <w:r w:rsidRPr="005C6B92">
        <w:rPr>
          <w:rFonts w:cs="B Yagut" w:hint="cs"/>
          <w:sz w:val="24"/>
          <w:szCs w:val="24"/>
          <w:rtl/>
        </w:rPr>
        <w:t>- نظام بانکداری در ایران (نظام بانکداری فعلی از دیدگاه مجتهدین بزرگ، نظام بانکداری فعلی از دیدگاه اساتید دانشگاه، نظام بانکداری فعلی از دیدگاه مسئولین دولت، نظام بانکداری فعلی از دیدگاه فعالین اقتصادی، ن</w:t>
      </w:r>
      <w:r w:rsidR="00ED3259" w:rsidRPr="005C6B92">
        <w:rPr>
          <w:rFonts w:cs="B Yagut" w:hint="cs"/>
          <w:sz w:val="24"/>
          <w:szCs w:val="24"/>
          <w:rtl/>
        </w:rPr>
        <w:t>ظام بانکداری فعلی از دیدگاه مردم</w:t>
      </w:r>
      <w:r w:rsidRPr="005C6B92">
        <w:rPr>
          <w:rFonts w:cs="B Yagut" w:hint="cs"/>
          <w:sz w:val="24"/>
          <w:szCs w:val="24"/>
          <w:rtl/>
        </w:rPr>
        <w:t xml:space="preserve"> و ...)</w:t>
      </w:r>
    </w:p>
    <w:p w:rsidR="00A55691" w:rsidRPr="005C6B92" w:rsidRDefault="00A55691" w:rsidP="00994C6A">
      <w:pPr>
        <w:shd w:val="clear" w:color="auto" w:fill="FFFFFF" w:themeFill="background1"/>
        <w:spacing w:line="288" w:lineRule="auto"/>
        <w:jc w:val="mediumKashida"/>
        <w:rPr>
          <w:rFonts w:cs="B Yagut"/>
          <w:sz w:val="24"/>
          <w:szCs w:val="24"/>
          <w:rtl/>
        </w:rPr>
      </w:pPr>
      <w:r w:rsidRPr="005C6B92">
        <w:rPr>
          <w:rFonts w:cs="B Yagut" w:hint="cs"/>
          <w:sz w:val="24"/>
          <w:szCs w:val="24"/>
          <w:shd w:val="clear" w:color="auto" w:fill="FFFFFF" w:themeFill="background1"/>
          <w:rtl/>
        </w:rPr>
        <w:t>- مردم سالاری (</w:t>
      </w:r>
      <w:r w:rsidR="005C34D7" w:rsidRPr="005C6B92">
        <w:rPr>
          <w:rFonts w:cs="B Yagut" w:hint="cs"/>
          <w:sz w:val="24"/>
          <w:szCs w:val="24"/>
          <w:shd w:val="clear" w:color="auto" w:fill="FFFFFF" w:themeFill="background1"/>
          <w:rtl/>
        </w:rPr>
        <w:t>توضیح مفهومی</w:t>
      </w:r>
      <w:r w:rsidRPr="005C6B92">
        <w:rPr>
          <w:rFonts w:cs="B Yagut" w:hint="cs"/>
          <w:sz w:val="24"/>
          <w:szCs w:val="24"/>
          <w:shd w:val="clear" w:color="auto" w:fill="FFFFFF" w:themeFill="background1"/>
          <w:rtl/>
        </w:rPr>
        <w:t xml:space="preserve"> دموکراسی یا مردم سالاری و انواع آن، چیستی مردم سالاری دینی و نحوه تحقق آن، مزایا و معایب دموکراسی به عنوان یک نظام سیاسی، جایگاه اقلیت ها در نظام های دموکراتیک، ارزیابی مردم سال</w:t>
      </w:r>
      <w:r w:rsidR="003417D4" w:rsidRPr="005C6B92">
        <w:rPr>
          <w:rFonts w:cs="B Yagut" w:hint="cs"/>
          <w:sz w:val="24"/>
          <w:szCs w:val="24"/>
          <w:shd w:val="clear" w:color="auto" w:fill="FFFFFF" w:themeFill="background1"/>
          <w:rtl/>
        </w:rPr>
        <w:t>اری در جمهوری اسلامی ایران و ...)</w:t>
      </w:r>
    </w:p>
    <w:p w:rsidR="00A55691" w:rsidRPr="005C6B92" w:rsidRDefault="00A55691" w:rsidP="00994C6A">
      <w:pPr>
        <w:shd w:val="clear" w:color="auto" w:fill="FFFFFF" w:themeFill="background1"/>
        <w:spacing w:line="288" w:lineRule="auto"/>
        <w:jc w:val="mediumKashida"/>
        <w:rPr>
          <w:rFonts w:cs="B Yagut"/>
          <w:sz w:val="24"/>
          <w:szCs w:val="24"/>
          <w:rtl/>
        </w:rPr>
      </w:pPr>
      <w:r w:rsidRPr="005C6B92">
        <w:rPr>
          <w:rFonts w:cs="B Yagut" w:hint="cs"/>
          <w:sz w:val="24"/>
          <w:szCs w:val="24"/>
          <w:shd w:val="clear" w:color="auto" w:fill="FFFFFF" w:themeFill="background1"/>
          <w:rtl/>
        </w:rPr>
        <w:lastRenderedPageBreak/>
        <w:t>- استقلال ملی (</w:t>
      </w:r>
      <w:r w:rsidR="005C34D7" w:rsidRPr="005C6B92">
        <w:rPr>
          <w:rFonts w:cs="B Yagut" w:hint="cs"/>
          <w:sz w:val="24"/>
          <w:szCs w:val="24"/>
          <w:shd w:val="clear" w:color="auto" w:fill="FFFFFF" w:themeFill="background1"/>
          <w:rtl/>
        </w:rPr>
        <w:t>توضیح مفهومی</w:t>
      </w:r>
      <w:r w:rsidRPr="005C6B92">
        <w:rPr>
          <w:rFonts w:cs="B Yagut" w:hint="cs"/>
          <w:sz w:val="24"/>
          <w:szCs w:val="24"/>
          <w:shd w:val="clear" w:color="auto" w:fill="FFFFFF" w:themeFill="background1"/>
          <w:rtl/>
        </w:rPr>
        <w:t xml:space="preserve"> انواع استقلال سیاسی، اقتصادی و فرهنگی، رابطه استقلال ملی کشورها با فرایند جهانی شدن، نقش اقتصاد مقاومتی در ارتقای استقلال ملی، ارزیابی استقلال ملی در جمهوری اسلامی ایران، </w:t>
      </w:r>
      <w:r w:rsidR="00AE277F" w:rsidRPr="005C6B92">
        <w:rPr>
          <w:rFonts w:cs="B Yagut" w:hint="cs"/>
          <w:sz w:val="24"/>
          <w:szCs w:val="24"/>
          <w:shd w:val="clear" w:color="auto" w:fill="FFFFFF" w:themeFill="background1"/>
          <w:rtl/>
        </w:rPr>
        <w:t>ارزیابی روابط خارجی دوره های مختلف ریاست جمهوری بر اساس اصل استقلال ملی و ...)</w:t>
      </w:r>
    </w:p>
    <w:p w:rsidR="00575810" w:rsidRPr="005C6B92" w:rsidRDefault="00AE277F" w:rsidP="00994C6A">
      <w:pPr>
        <w:shd w:val="clear" w:color="auto" w:fill="FFFFFF" w:themeFill="background1"/>
        <w:spacing w:line="288" w:lineRule="auto"/>
        <w:jc w:val="mediumKashida"/>
        <w:rPr>
          <w:rFonts w:cs="B Yagut"/>
          <w:sz w:val="24"/>
          <w:szCs w:val="24"/>
          <w:rtl/>
        </w:rPr>
      </w:pPr>
      <w:r w:rsidRPr="005C6B92">
        <w:rPr>
          <w:rFonts w:cs="B Yagut" w:hint="cs"/>
          <w:sz w:val="24"/>
          <w:szCs w:val="24"/>
          <w:shd w:val="clear" w:color="auto" w:fill="FFFFFF" w:themeFill="background1"/>
          <w:rtl/>
        </w:rPr>
        <w:t xml:space="preserve">- </w:t>
      </w:r>
      <w:r w:rsidR="005C34D7" w:rsidRPr="005C6B92">
        <w:rPr>
          <w:rFonts w:cs="B Yagut" w:hint="cs"/>
          <w:sz w:val="24"/>
          <w:szCs w:val="24"/>
          <w:shd w:val="clear" w:color="auto" w:fill="FFFFFF" w:themeFill="background1"/>
          <w:rtl/>
        </w:rPr>
        <w:t>نظام سلطه جهانی (تعریف نظام سلطه</w:t>
      </w:r>
      <w:r w:rsidRPr="005C6B92">
        <w:rPr>
          <w:rFonts w:cs="B Yagut" w:hint="cs"/>
          <w:sz w:val="24"/>
          <w:szCs w:val="24"/>
          <w:shd w:val="clear" w:color="auto" w:fill="FFFFFF" w:themeFill="background1"/>
          <w:rtl/>
        </w:rPr>
        <w:t>، سیر تغییرات نظام سلطه جهانی در سده های اخیر، رویکرد جمهوری اسلامی ایران در برابر نظام سلطه، رویکرد جهان اسلام در برابر نظام س</w:t>
      </w:r>
      <w:r w:rsidR="005456BE" w:rsidRPr="005C6B92">
        <w:rPr>
          <w:rFonts w:cs="B Yagut" w:hint="cs"/>
          <w:sz w:val="24"/>
          <w:szCs w:val="24"/>
          <w:shd w:val="clear" w:color="auto" w:fill="FFFFFF" w:themeFill="background1"/>
          <w:rtl/>
        </w:rPr>
        <w:t>لطه، آینده نظام سلطه جهانی و ...</w:t>
      </w:r>
      <w:r w:rsidRPr="005C6B92">
        <w:rPr>
          <w:rFonts w:cs="B Yagut" w:hint="cs"/>
          <w:sz w:val="24"/>
          <w:szCs w:val="24"/>
          <w:shd w:val="clear" w:color="auto" w:fill="FFFFFF" w:themeFill="background1"/>
          <w:rtl/>
        </w:rPr>
        <w:t>)</w:t>
      </w:r>
      <w:r w:rsidRPr="005C6B92">
        <w:rPr>
          <w:rFonts w:cs="B Yagut" w:hint="cs"/>
          <w:sz w:val="24"/>
          <w:szCs w:val="24"/>
          <w:rtl/>
        </w:rPr>
        <w:t xml:space="preserve"> </w:t>
      </w:r>
    </w:p>
    <w:p w:rsidR="00BF38B5" w:rsidRPr="005C6B92" w:rsidRDefault="00306128" w:rsidP="00306128">
      <w:pPr>
        <w:jc w:val="both"/>
        <w:rPr>
          <w:rFonts w:cs="B Yagut"/>
          <w:sz w:val="24"/>
          <w:szCs w:val="24"/>
          <w:rtl/>
        </w:rPr>
      </w:pPr>
      <w:r w:rsidRPr="005C6B92">
        <w:rPr>
          <w:rFonts w:cs="B Yagut" w:hint="cs"/>
          <w:sz w:val="24"/>
          <w:szCs w:val="24"/>
          <w:rtl/>
        </w:rPr>
        <w:t xml:space="preserve">   </w:t>
      </w:r>
    </w:p>
    <w:p w:rsidR="00BF38B5" w:rsidRDefault="00BF38B5" w:rsidP="00D928A3">
      <w:pPr>
        <w:jc w:val="both"/>
        <w:rPr>
          <w:rFonts w:cs="B Zar"/>
          <w:sz w:val="24"/>
          <w:szCs w:val="24"/>
          <w:rtl/>
        </w:rPr>
      </w:pPr>
    </w:p>
    <w:p w:rsidR="00BF38B5" w:rsidRDefault="00BF38B5" w:rsidP="00D928A3">
      <w:pPr>
        <w:jc w:val="both"/>
        <w:rPr>
          <w:rFonts w:cs="B Zar"/>
          <w:sz w:val="24"/>
          <w:szCs w:val="24"/>
          <w:rtl/>
        </w:rPr>
      </w:pPr>
    </w:p>
    <w:p w:rsidR="00D928A3" w:rsidRDefault="00D928A3" w:rsidP="00F80712">
      <w:pPr>
        <w:jc w:val="both"/>
        <w:rPr>
          <w:rFonts w:cs="B Zar"/>
          <w:sz w:val="24"/>
          <w:szCs w:val="24"/>
          <w:rtl/>
        </w:rPr>
      </w:pPr>
    </w:p>
    <w:p w:rsidR="00130F9C" w:rsidRDefault="00130F9C" w:rsidP="009235DA">
      <w:pPr>
        <w:jc w:val="both"/>
        <w:rPr>
          <w:rFonts w:cs="B Zar"/>
          <w:sz w:val="24"/>
          <w:szCs w:val="24"/>
          <w:rtl/>
        </w:rPr>
      </w:pPr>
    </w:p>
    <w:p w:rsidR="00BC7A08" w:rsidRDefault="00BC7A08" w:rsidP="00BC7A08">
      <w:pPr>
        <w:jc w:val="both"/>
        <w:rPr>
          <w:rFonts w:cs="B Zar"/>
          <w:sz w:val="24"/>
          <w:szCs w:val="24"/>
          <w:rtl/>
        </w:rPr>
      </w:pPr>
    </w:p>
    <w:p w:rsidR="00C66CB2" w:rsidRDefault="00BC7A08" w:rsidP="00BC7A08">
      <w:pPr>
        <w:jc w:val="both"/>
        <w:rPr>
          <w:rFonts w:cs="B Zar"/>
          <w:sz w:val="24"/>
          <w:szCs w:val="24"/>
          <w:rtl/>
        </w:rPr>
      </w:pPr>
      <w:r>
        <w:rPr>
          <w:rFonts w:cs="B Zar" w:hint="cs"/>
          <w:sz w:val="24"/>
          <w:szCs w:val="24"/>
          <w:rtl/>
        </w:rPr>
        <w:t xml:space="preserve">  </w:t>
      </w:r>
      <w:r w:rsidR="00807415">
        <w:rPr>
          <w:rFonts w:cs="B Zar" w:hint="cs"/>
          <w:sz w:val="24"/>
          <w:szCs w:val="24"/>
          <w:rtl/>
        </w:rPr>
        <w:t xml:space="preserve">  </w:t>
      </w:r>
    </w:p>
    <w:p w:rsidR="00C66CB2" w:rsidRDefault="00C66CB2" w:rsidP="00C66CB2">
      <w:pPr>
        <w:jc w:val="both"/>
        <w:rPr>
          <w:rFonts w:cs="B Zar"/>
          <w:sz w:val="24"/>
          <w:szCs w:val="24"/>
          <w:rtl/>
        </w:rPr>
      </w:pPr>
    </w:p>
    <w:p w:rsidR="004B3A4E" w:rsidRPr="00F560E2" w:rsidRDefault="004B3A4E" w:rsidP="004B3A4E">
      <w:pPr>
        <w:jc w:val="both"/>
        <w:rPr>
          <w:rFonts w:cs="B Zar"/>
          <w:sz w:val="24"/>
          <w:szCs w:val="24"/>
        </w:rPr>
      </w:pPr>
    </w:p>
    <w:sectPr w:rsidR="004B3A4E" w:rsidRPr="00F560E2" w:rsidSect="0052569F">
      <w:footerReference w:type="default" r:id="rId10"/>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AEB" w:rsidRDefault="007F1AEB" w:rsidP="00205F8E">
      <w:pPr>
        <w:spacing w:after="0" w:line="240" w:lineRule="auto"/>
      </w:pPr>
      <w:r>
        <w:separator/>
      </w:r>
    </w:p>
  </w:endnote>
  <w:endnote w:type="continuationSeparator" w:id="0">
    <w:p w:rsidR="007F1AEB" w:rsidRDefault="007F1AEB" w:rsidP="00205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71089579"/>
      <w:docPartObj>
        <w:docPartGallery w:val="Page Numbers (Bottom of Page)"/>
        <w:docPartUnique/>
      </w:docPartObj>
    </w:sdtPr>
    <w:sdtEndPr>
      <w:rPr>
        <w:noProof/>
      </w:rPr>
    </w:sdtEndPr>
    <w:sdtContent>
      <w:p w:rsidR="00205F8E" w:rsidRDefault="00205F8E">
        <w:pPr>
          <w:pStyle w:val="Footer"/>
          <w:jc w:val="center"/>
        </w:pPr>
        <w:r w:rsidRPr="00205F8E">
          <w:rPr>
            <w:rFonts w:cs="B Zar"/>
          </w:rPr>
          <w:fldChar w:fldCharType="begin"/>
        </w:r>
        <w:r w:rsidRPr="00205F8E">
          <w:rPr>
            <w:rFonts w:cs="B Zar"/>
          </w:rPr>
          <w:instrText xml:space="preserve"> PAGE   \* MERGEFORMAT </w:instrText>
        </w:r>
        <w:r w:rsidRPr="00205F8E">
          <w:rPr>
            <w:rFonts w:cs="B Zar"/>
          </w:rPr>
          <w:fldChar w:fldCharType="separate"/>
        </w:r>
        <w:r w:rsidR="005C6B92">
          <w:rPr>
            <w:rFonts w:cs="B Zar"/>
            <w:noProof/>
            <w:rtl/>
          </w:rPr>
          <w:t>3</w:t>
        </w:r>
        <w:r w:rsidRPr="00205F8E">
          <w:rPr>
            <w:rFonts w:cs="B Zar"/>
            <w:noProof/>
          </w:rPr>
          <w:fldChar w:fldCharType="end"/>
        </w:r>
      </w:p>
    </w:sdtContent>
  </w:sdt>
  <w:p w:rsidR="00205F8E" w:rsidRDefault="00205F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AEB" w:rsidRDefault="007F1AEB" w:rsidP="00205F8E">
      <w:pPr>
        <w:spacing w:after="0" w:line="240" w:lineRule="auto"/>
      </w:pPr>
      <w:r>
        <w:separator/>
      </w:r>
    </w:p>
  </w:footnote>
  <w:footnote w:type="continuationSeparator" w:id="0">
    <w:p w:rsidR="007F1AEB" w:rsidRDefault="007F1AEB" w:rsidP="00205F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F0E8F"/>
    <w:multiLevelType w:val="hybridMultilevel"/>
    <w:tmpl w:val="1E64228C"/>
    <w:lvl w:ilvl="0" w:tplc="0CA0A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259"/>
    <w:rsid w:val="00011B1F"/>
    <w:rsid w:val="0004136A"/>
    <w:rsid w:val="000D23FA"/>
    <w:rsid w:val="000D70DE"/>
    <w:rsid w:val="001077C1"/>
    <w:rsid w:val="0011023F"/>
    <w:rsid w:val="00114BEC"/>
    <w:rsid w:val="00130F9C"/>
    <w:rsid w:val="00200125"/>
    <w:rsid w:val="00205F8E"/>
    <w:rsid w:val="00217057"/>
    <w:rsid w:val="0022265B"/>
    <w:rsid w:val="00243AE1"/>
    <w:rsid w:val="00254750"/>
    <w:rsid w:val="0027041B"/>
    <w:rsid w:val="0027123E"/>
    <w:rsid w:val="00277677"/>
    <w:rsid w:val="002C6A34"/>
    <w:rsid w:val="00306128"/>
    <w:rsid w:val="0031305B"/>
    <w:rsid w:val="00315992"/>
    <w:rsid w:val="0032605B"/>
    <w:rsid w:val="00340539"/>
    <w:rsid w:val="003417D4"/>
    <w:rsid w:val="00343ADE"/>
    <w:rsid w:val="003453D4"/>
    <w:rsid w:val="003627EE"/>
    <w:rsid w:val="003C1431"/>
    <w:rsid w:val="00435259"/>
    <w:rsid w:val="004377B0"/>
    <w:rsid w:val="004411E7"/>
    <w:rsid w:val="0044319B"/>
    <w:rsid w:val="00463189"/>
    <w:rsid w:val="00477D26"/>
    <w:rsid w:val="004923A9"/>
    <w:rsid w:val="004B3A4E"/>
    <w:rsid w:val="004F77EA"/>
    <w:rsid w:val="0052569F"/>
    <w:rsid w:val="00544D5C"/>
    <w:rsid w:val="005456BE"/>
    <w:rsid w:val="00546ABC"/>
    <w:rsid w:val="005657FF"/>
    <w:rsid w:val="00572103"/>
    <w:rsid w:val="00575810"/>
    <w:rsid w:val="005967E3"/>
    <w:rsid w:val="005A0F2A"/>
    <w:rsid w:val="005A5C6C"/>
    <w:rsid w:val="005C34D7"/>
    <w:rsid w:val="005C6B92"/>
    <w:rsid w:val="005E1176"/>
    <w:rsid w:val="00600025"/>
    <w:rsid w:val="00627AD6"/>
    <w:rsid w:val="00654E72"/>
    <w:rsid w:val="006842FD"/>
    <w:rsid w:val="00694152"/>
    <w:rsid w:val="00695686"/>
    <w:rsid w:val="006A6D52"/>
    <w:rsid w:val="006C60CC"/>
    <w:rsid w:val="00717119"/>
    <w:rsid w:val="00722386"/>
    <w:rsid w:val="00734D4D"/>
    <w:rsid w:val="00743915"/>
    <w:rsid w:val="00775219"/>
    <w:rsid w:val="00791560"/>
    <w:rsid w:val="007B5E7E"/>
    <w:rsid w:val="007E380A"/>
    <w:rsid w:val="007F1AEB"/>
    <w:rsid w:val="00807415"/>
    <w:rsid w:val="008251E8"/>
    <w:rsid w:val="00832374"/>
    <w:rsid w:val="0083388A"/>
    <w:rsid w:val="008A69CA"/>
    <w:rsid w:val="008B64B5"/>
    <w:rsid w:val="008C101B"/>
    <w:rsid w:val="008E7AD8"/>
    <w:rsid w:val="008F5840"/>
    <w:rsid w:val="00901EE4"/>
    <w:rsid w:val="0090395A"/>
    <w:rsid w:val="009201C7"/>
    <w:rsid w:val="009235DA"/>
    <w:rsid w:val="00926531"/>
    <w:rsid w:val="009462C5"/>
    <w:rsid w:val="00947B77"/>
    <w:rsid w:val="00994C6A"/>
    <w:rsid w:val="009C2A5B"/>
    <w:rsid w:val="009E5559"/>
    <w:rsid w:val="009F0C43"/>
    <w:rsid w:val="00A16560"/>
    <w:rsid w:val="00A4055D"/>
    <w:rsid w:val="00A55691"/>
    <w:rsid w:val="00A77CAE"/>
    <w:rsid w:val="00A976CA"/>
    <w:rsid w:val="00AB0541"/>
    <w:rsid w:val="00AD4823"/>
    <w:rsid w:val="00AE277F"/>
    <w:rsid w:val="00B17D08"/>
    <w:rsid w:val="00B34807"/>
    <w:rsid w:val="00B5082F"/>
    <w:rsid w:val="00BA658B"/>
    <w:rsid w:val="00BB08EB"/>
    <w:rsid w:val="00BB7CC2"/>
    <w:rsid w:val="00BC294C"/>
    <w:rsid w:val="00BC7A08"/>
    <w:rsid w:val="00BD3474"/>
    <w:rsid w:val="00BE6615"/>
    <w:rsid w:val="00BF38B5"/>
    <w:rsid w:val="00C20346"/>
    <w:rsid w:val="00C33D66"/>
    <w:rsid w:val="00C66CB2"/>
    <w:rsid w:val="00CE1895"/>
    <w:rsid w:val="00D108F3"/>
    <w:rsid w:val="00D928A3"/>
    <w:rsid w:val="00DA06B3"/>
    <w:rsid w:val="00DA700A"/>
    <w:rsid w:val="00E04A05"/>
    <w:rsid w:val="00E1027C"/>
    <w:rsid w:val="00E15168"/>
    <w:rsid w:val="00E93013"/>
    <w:rsid w:val="00E96984"/>
    <w:rsid w:val="00EB1127"/>
    <w:rsid w:val="00EC5160"/>
    <w:rsid w:val="00ED3259"/>
    <w:rsid w:val="00F35F5A"/>
    <w:rsid w:val="00F42F37"/>
    <w:rsid w:val="00F560E2"/>
    <w:rsid w:val="00F61339"/>
    <w:rsid w:val="00F80712"/>
    <w:rsid w:val="00F827D8"/>
    <w:rsid w:val="00FA3115"/>
    <w:rsid w:val="00FD7A85"/>
    <w:rsid w:val="00FF34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0E2"/>
    <w:pPr>
      <w:ind w:left="720"/>
      <w:contextualSpacing/>
    </w:pPr>
  </w:style>
  <w:style w:type="paragraph" w:styleId="Header">
    <w:name w:val="header"/>
    <w:basedOn w:val="Normal"/>
    <w:link w:val="HeaderChar"/>
    <w:uiPriority w:val="99"/>
    <w:unhideWhenUsed/>
    <w:rsid w:val="00205F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F8E"/>
  </w:style>
  <w:style w:type="paragraph" w:styleId="Footer">
    <w:name w:val="footer"/>
    <w:basedOn w:val="Normal"/>
    <w:link w:val="FooterChar"/>
    <w:uiPriority w:val="99"/>
    <w:unhideWhenUsed/>
    <w:rsid w:val="00205F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F8E"/>
  </w:style>
  <w:style w:type="paragraph" w:styleId="BalloonText">
    <w:name w:val="Balloon Text"/>
    <w:basedOn w:val="Normal"/>
    <w:link w:val="BalloonTextChar"/>
    <w:uiPriority w:val="99"/>
    <w:semiHidden/>
    <w:unhideWhenUsed/>
    <w:rsid w:val="00994C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C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0E2"/>
    <w:pPr>
      <w:ind w:left="720"/>
      <w:contextualSpacing/>
    </w:pPr>
  </w:style>
  <w:style w:type="paragraph" w:styleId="Header">
    <w:name w:val="header"/>
    <w:basedOn w:val="Normal"/>
    <w:link w:val="HeaderChar"/>
    <w:uiPriority w:val="99"/>
    <w:unhideWhenUsed/>
    <w:rsid w:val="00205F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F8E"/>
  </w:style>
  <w:style w:type="paragraph" w:styleId="Footer">
    <w:name w:val="footer"/>
    <w:basedOn w:val="Normal"/>
    <w:link w:val="FooterChar"/>
    <w:uiPriority w:val="99"/>
    <w:unhideWhenUsed/>
    <w:rsid w:val="00205F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F8E"/>
  </w:style>
  <w:style w:type="paragraph" w:styleId="BalloonText">
    <w:name w:val="Balloon Text"/>
    <w:basedOn w:val="Normal"/>
    <w:link w:val="BalloonTextChar"/>
    <w:uiPriority w:val="99"/>
    <w:semiHidden/>
    <w:unhideWhenUsed/>
    <w:rsid w:val="00994C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C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DBB6A-F01C-4A35-BEFA-5B11A699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2072</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f.gooya</cp:lastModifiedBy>
  <cp:revision>2</cp:revision>
  <cp:lastPrinted>2017-09-20T11:31:00Z</cp:lastPrinted>
  <dcterms:created xsi:type="dcterms:W3CDTF">2017-09-20T12:43:00Z</dcterms:created>
  <dcterms:modified xsi:type="dcterms:W3CDTF">2017-09-20T12:43:00Z</dcterms:modified>
</cp:coreProperties>
</file>